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D6" w:rsidRDefault="002120D6" w:rsidP="002120D6">
      <w:pPr>
        <w:jc w:val="center"/>
        <w:rPr>
          <w:rFonts w:asciiTheme="minorHAnsi" w:eastAsia="Times New Roman" w:hAnsiTheme="minorHAnsi" w:cstheme="minorHAnsi"/>
          <w:b/>
          <w:caps/>
          <w:sz w:val="24"/>
        </w:rPr>
      </w:pPr>
      <w:r>
        <w:rPr>
          <w:rFonts w:asciiTheme="minorHAnsi" w:hAnsiTheme="minorHAnsi" w:cstheme="minorHAnsi"/>
          <w:b/>
          <w:caps/>
          <w:sz w:val="24"/>
        </w:rPr>
        <w:t xml:space="preserve">Uchwała Nr </w:t>
      </w:r>
      <w:r w:rsidR="00E25C9D">
        <w:rPr>
          <w:rFonts w:asciiTheme="minorHAnsi" w:hAnsiTheme="minorHAnsi" w:cstheme="minorHAnsi"/>
          <w:b/>
          <w:caps/>
          <w:sz w:val="24"/>
        </w:rPr>
        <w:t>5</w:t>
      </w:r>
      <w:r w:rsidR="0012721B">
        <w:rPr>
          <w:rFonts w:asciiTheme="minorHAnsi" w:hAnsiTheme="minorHAnsi" w:cstheme="minorHAnsi"/>
          <w:b/>
          <w:caps/>
          <w:sz w:val="24"/>
        </w:rPr>
        <w:t>2</w:t>
      </w:r>
      <w:r w:rsidR="00E25C9D">
        <w:rPr>
          <w:rFonts w:asciiTheme="minorHAnsi" w:hAnsiTheme="minorHAnsi" w:cstheme="minorHAnsi"/>
          <w:b/>
          <w:caps/>
          <w:sz w:val="24"/>
        </w:rPr>
        <w:t>4</w:t>
      </w:r>
      <w:r>
        <w:rPr>
          <w:rFonts w:asciiTheme="minorHAnsi" w:hAnsiTheme="minorHAnsi" w:cstheme="minorHAnsi"/>
          <w:b/>
          <w:caps/>
          <w:sz w:val="24"/>
        </w:rPr>
        <w:t>/2024</w:t>
      </w:r>
      <w:r>
        <w:rPr>
          <w:rFonts w:asciiTheme="minorHAnsi" w:hAnsiTheme="minorHAnsi" w:cstheme="minorHAnsi"/>
          <w:b/>
          <w:caps/>
          <w:sz w:val="24"/>
        </w:rPr>
        <w:br/>
        <w:t>Zarządu Województwa Wielkopolskiego</w:t>
      </w:r>
    </w:p>
    <w:p w:rsidR="002120D6" w:rsidRDefault="002120D6" w:rsidP="002120D6">
      <w:pPr>
        <w:spacing w:before="280" w:after="280"/>
        <w:jc w:val="center"/>
        <w:rPr>
          <w:rFonts w:asciiTheme="minorHAnsi" w:hAnsiTheme="minorHAnsi" w:cstheme="minorHAnsi"/>
          <w:b/>
          <w:caps/>
          <w:sz w:val="24"/>
        </w:rPr>
      </w:pPr>
      <w:r>
        <w:rPr>
          <w:rFonts w:asciiTheme="minorHAnsi" w:hAnsiTheme="minorHAnsi" w:cstheme="minorHAnsi"/>
          <w:sz w:val="24"/>
        </w:rPr>
        <w:t xml:space="preserve">z dnia  </w:t>
      </w:r>
      <w:r w:rsidR="00E25C9D">
        <w:rPr>
          <w:rFonts w:asciiTheme="minorHAnsi" w:hAnsiTheme="minorHAnsi" w:cstheme="minorHAnsi"/>
          <w:sz w:val="24"/>
        </w:rPr>
        <w:t xml:space="preserve">22 sierpnia </w:t>
      </w:r>
      <w:r>
        <w:rPr>
          <w:rFonts w:asciiTheme="minorHAnsi" w:hAnsiTheme="minorHAnsi" w:cstheme="minorHAnsi"/>
          <w:sz w:val="24"/>
        </w:rPr>
        <w:t>2024 r.</w:t>
      </w:r>
    </w:p>
    <w:p w:rsidR="002120D6" w:rsidRDefault="002120D6" w:rsidP="002120D6">
      <w:pPr>
        <w:keepNext/>
        <w:spacing w:after="48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w sprawie przeprowadzenia konsultacji projektu uchwały Sejmiku Województwa Wielkopolskiego zmieniającej uchwałę w sprawie nadania statutu Szpitalowi Wojewódzkiemu w Poznaniu.</w:t>
      </w:r>
    </w:p>
    <w:p w:rsidR="002120D6" w:rsidRDefault="002120D6" w:rsidP="002120D6">
      <w:pPr>
        <w:keepLines/>
        <w:spacing w:before="120" w:after="120"/>
        <w:ind w:firstLine="22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podstawie art. 41 ust.1 ustawy z dnia 5 czerwca 1998 roku o samorządzie województwa (Dz. U. z 2024 r., poz. 566) oraz § 6 Uchwały nr XLIX/751/10 Sejmiku Województwa Wielkopolskiego z dnia 5 lipca 2010 roku w sprawie określenia szczegółowego sposobu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 Zarząd Województwa Wielkopolskiego uchwala, co następuje:</w:t>
      </w:r>
    </w:p>
    <w:p w:rsidR="002120D6" w:rsidRDefault="002120D6" w:rsidP="002120D6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§ 1. </w:t>
      </w:r>
    </w:p>
    <w:p w:rsidR="002120D6" w:rsidRDefault="002120D6" w:rsidP="002120D6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Postanawia się przeprowadzić konsultacje społeczne z organizacjami pozarządowymi oraz innymi podmiotami prowadzącymi działalność pożytku publicznego (zwanymi dalej organizacjami), dotyczące projektu uchwały Sejmiku Województwa Wielkopolskiego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zmieniającej uchwałę w sprawie nadania statutu</w:t>
      </w:r>
      <w:r>
        <w:rPr>
          <w:rFonts w:asciiTheme="minorHAnsi" w:hAnsiTheme="minorHAnsi" w:cstheme="minorHAnsi"/>
        </w:rPr>
        <w:t xml:space="preserve"> Szpitalowi Wojewódzkiemu w Poznaniu, który stanowi załącznik nr 1 do niniejszej uchwały.</w:t>
      </w:r>
    </w:p>
    <w:p w:rsidR="002120D6" w:rsidRDefault="002120D6" w:rsidP="002120D6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Konsultacje o których mowa w ust. 1: </w:t>
      </w:r>
    </w:p>
    <w:p w:rsidR="002120D6" w:rsidRDefault="002120D6" w:rsidP="002120D6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będą przeprowadzone w formie przyjmowania uwag organizacji na formularzu, stanowiącym załącznik nr 2 do niniejszej uchwały, który należy dostarczyć w formie papierowej do Departamentu Zdrowia Urzędu Marszałkowskiego Województwa Wielkopolskiego w Poznaniu lub w formie elektronicznej na adres: dz.sekretariat@umww.pl,</w:t>
      </w:r>
    </w:p>
    <w:p w:rsidR="002120D6" w:rsidRDefault="002120D6" w:rsidP="002120D6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2) </w:t>
      </w:r>
      <w:r>
        <w:rPr>
          <w:rFonts w:asciiTheme="minorHAnsi" w:hAnsiTheme="minorHAnsi" w:cstheme="minorHAnsi"/>
          <w:color w:val="000000" w:themeColor="text1"/>
        </w:rPr>
        <w:t xml:space="preserve">zostaną przeprowadzone </w:t>
      </w:r>
      <w:r>
        <w:rPr>
          <w:rFonts w:asciiTheme="minorHAnsi" w:hAnsiTheme="minorHAnsi" w:cstheme="minorHAnsi"/>
        </w:rPr>
        <w:t xml:space="preserve">od zamieszczenia informacji o przeprowadzaniu konsultacji </w:t>
      </w:r>
      <w:r>
        <w:rPr>
          <w:rFonts w:asciiTheme="minorHAnsi" w:hAnsiTheme="minorHAnsi" w:cstheme="minorHAnsi"/>
        </w:rPr>
        <w:br/>
        <w:t xml:space="preserve">w publikatorach wymienionych w ust. 3 w terminie do 30 sierpnia 2024 </w:t>
      </w:r>
      <w:r>
        <w:rPr>
          <w:rFonts w:asciiTheme="minorHAnsi" w:hAnsiTheme="minorHAnsi" w:cstheme="minorHAnsi"/>
          <w:color w:val="000000" w:themeColor="text1"/>
        </w:rPr>
        <w:t>roku włącznie.</w:t>
      </w:r>
    </w:p>
    <w:p w:rsidR="002120D6" w:rsidRDefault="002120D6" w:rsidP="002120D6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Publikacja informacji o przeprowadzeniu konsultacji, o których mowa w ust. 1 zamieszczona będzie w Biuletynie Informacji Publicznej oraz na stronie internetowej Urzędu Marszałkowskiego Województwa Wielkopolskiego www.umww.pl. </w:t>
      </w:r>
    </w:p>
    <w:p w:rsidR="002120D6" w:rsidRDefault="002120D6" w:rsidP="002120D6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§ 2. </w:t>
      </w:r>
    </w:p>
    <w:p w:rsidR="002120D6" w:rsidRDefault="002120D6" w:rsidP="002120D6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Wykonanie uchwały powierza się Dyrektorowi Departamentu Zdrowia.</w:t>
      </w:r>
    </w:p>
    <w:p w:rsidR="002120D6" w:rsidRDefault="002120D6" w:rsidP="002120D6">
      <w:pPr>
        <w:keepNext/>
        <w:spacing w:before="28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§ 3. </w:t>
      </w:r>
    </w:p>
    <w:p w:rsidR="002120D6" w:rsidRDefault="002120D6" w:rsidP="002120D6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Uchwała wchodzi w życie z dniem podjęcia.</w:t>
      </w:r>
    </w:p>
    <w:p w:rsidR="002120D6" w:rsidRDefault="002120D6" w:rsidP="002120D6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2120D6" w:rsidRDefault="002120D6" w:rsidP="002120D6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2120D6" w:rsidRDefault="002120D6" w:rsidP="002120D6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2120D6" w:rsidRDefault="002120D6" w:rsidP="002120D6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Uzasadnienie do uchwały Nr </w:t>
      </w:r>
      <w:r w:rsidR="00E25C9D">
        <w:rPr>
          <w:rFonts w:asciiTheme="minorHAnsi" w:hAnsiTheme="minorHAnsi" w:cstheme="minorHAnsi"/>
          <w:sz w:val="24"/>
        </w:rPr>
        <w:t>5</w:t>
      </w:r>
      <w:r w:rsidR="0012721B">
        <w:rPr>
          <w:rFonts w:asciiTheme="minorHAnsi" w:hAnsiTheme="minorHAnsi" w:cstheme="minorHAnsi"/>
          <w:sz w:val="24"/>
        </w:rPr>
        <w:t>2</w:t>
      </w:r>
      <w:bookmarkStart w:id="0" w:name="_GoBack"/>
      <w:bookmarkEnd w:id="0"/>
      <w:r w:rsidR="00E25C9D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/2024</w:t>
      </w:r>
      <w:r>
        <w:rPr>
          <w:rFonts w:asciiTheme="minorHAnsi" w:hAnsiTheme="minorHAnsi" w:cstheme="minorHAnsi"/>
          <w:sz w:val="24"/>
        </w:rPr>
        <w:br/>
        <w:t>Zarządu Województwa Wielkopolskiego</w:t>
      </w:r>
      <w:r>
        <w:rPr>
          <w:rFonts w:asciiTheme="minorHAnsi" w:hAnsiTheme="minorHAnsi" w:cstheme="minorHAnsi"/>
          <w:sz w:val="24"/>
        </w:rPr>
        <w:br/>
        <w:t xml:space="preserve">z dnia  </w:t>
      </w:r>
      <w:r w:rsidR="00E25C9D">
        <w:rPr>
          <w:rFonts w:asciiTheme="minorHAnsi" w:hAnsiTheme="minorHAnsi" w:cstheme="minorHAnsi"/>
          <w:sz w:val="24"/>
        </w:rPr>
        <w:t>22 sierpnia</w:t>
      </w:r>
      <w:r>
        <w:rPr>
          <w:rFonts w:asciiTheme="minorHAnsi" w:hAnsiTheme="minorHAnsi" w:cstheme="minorHAnsi"/>
          <w:sz w:val="24"/>
        </w:rPr>
        <w:t> 2024 r.</w:t>
      </w:r>
    </w:p>
    <w:p w:rsidR="002120D6" w:rsidRDefault="002120D6" w:rsidP="002120D6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sz w:val="24"/>
        </w:rPr>
        <w:t>w sprawie przeprowadzenia konsultacji projektu uchwały Sejmiku Województwa Wielkopolskiego zmieniającej uchwałę w sprawie nadania statutu Szpitalowi Wojewódzkiemu w Poznaniu.</w:t>
      </w:r>
    </w:p>
    <w:p w:rsidR="002120D6" w:rsidRDefault="002120D6" w:rsidP="002120D6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Ustawa z dnia 24 kwietnia 2003 roku o dz</w:t>
      </w:r>
      <w:r w:rsidR="00E25C9D">
        <w:rPr>
          <w:rFonts w:asciiTheme="minorHAnsi" w:hAnsiTheme="minorHAnsi" w:cstheme="minorHAnsi"/>
          <w:color w:val="000000"/>
          <w:sz w:val="24"/>
        </w:rPr>
        <w:t xml:space="preserve">iałalności pożytku publicznego </w:t>
      </w:r>
      <w:r>
        <w:rPr>
          <w:rFonts w:asciiTheme="minorHAnsi" w:hAnsiTheme="minorHAnsi" w:cstheme="minorHAnsi"/>
          <w:color w:val="000000"/>
          <w:sz w:val="24"/>
        </w:rPr>
        <w:t>i o wolontariacie (Dz.U. z 2023 r., poz. 571 ze zm.) w art. 5 ust. 5 nakłada na Sejmik Województwa Wielkopolskiego obowiązek konsultowania z organizacjami pozarządowymi oraz podmiotami wymienionymi w art. 3 ust. 3 tej ustawy projektów prawa miejscowego w dziedzinach dotyczących działalności statutowej organizacji lub Wielkopolską Radą Działalności Pożytku Publicznego.</w:t>
      </w:r>
    </w:p>
    <w:p w:rsidR="002120D6" w:rsidRDefault="002120D6" w:rsidP="002120D6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Zgodnie z wyżej wymienioną ustawą przeprowadza się konsultacje aktów prawa miejscowego jakimi są statuty podmiotów leczniczych, dla których Województwo Wielkopolskie jest podmiotem tworzącym.</w:t>
      </w:r>
    </w:p>
    <w:p w:rsidR="002120D6" w:rsidRDefault="002120D6" w:rsidP="002120D6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Sejmik Województwa Wielkopolskiego uchwałą nr XLIX/751/10 z dnia 5 lipca 2010 roku określił szczegółowy sposób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organizacji.</w:t>
      </w:r>
    </w:p>
    <w:p w:rsidR="002120D6" w:rsidRDefault="002120D6" w:rsidP="002120D6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Zgodnie z § 6 wyżej wymienionej uchwały Zarząd Województwa Wielkopolskiego w drodze uchwały określa przedmiot, termin i formy konsultacji, oraz sposób publikacji informacji o przeprowadzeniu konsultacji oraz inne informacje, o ile wymaga tego forma konsultacji.</w:t>
      </w:r>
    </w:p>
    <w:p w:rsidR="002120D6" w:rsidRDefault="002120D6" w:rsidP="002120D6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 związku z powyższym przyjęcie niniejszej uchwały jest uzasadnione.</w:t>
      </w:r>
    </w:p>
    <w:p w:rsidR="002120D6" w:rsidRDefault="002120D6" w:rsidP="002120D6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2120D6" w:rsidRDefault="002120D6" w:rsidP="002120D6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2120D6" w:rsidRDefault="002120D6" w:rsidP="002120D6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2120D6" w:rsidRDefault="002120D6" w:rsidP="002120D6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2120D6" w:rsidRDefault="002120D6" w:rsidP="002120D6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2120D6" w:rsidRDefault="002120D6" w:rsidP="002120D6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2120D6" w:rsidRDefault="002120D6" w:rsidP="00F30848">
      <w:pPr>
        <w:ind w:left="7920"/>
        <w:jc w:val="center"/>
        <w:rPr>
          <w:b/>
          <w:caps/>
        </w:rPr>
      </w:pPr>
    </w:p>
    <w:p w:rsidR="00F30848" w:rsidRDefault="00F30848" w:rsidP="00F30848">
      <w:pPr>
        <w:ind w:left="7920"/>
        <w:jc w:val="center"/>
        <w:rPr>
          <w:b/>
          <w:caps/>
        </w:rPr>
      </w:pPr>
      <w:r>
        <w:rPr>
          <w:b/>
          <w:caps/>
        </w:rPr>
        <w:t>załącznik nr 1</w:t>
      </w:r>
    </w:p>
    <w:p w:rsidR="00A77B3E" w:rsidRDefault="00F3084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Wielkopolskiego</w:t>
      </w:r>
    </w:p>
    <w:p w:rsidR="00A77B3E" w:rsidRDefault="00F30848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F30848">
      <w:pPr>
        <w:keepNext/>
        <w:spacing w:after="480"/>
        <w:jc w:val="center"/>
      </w:pPr>
      <w:r>
        <w:rPr>
          <w:b/>
        </w:rPr>
        <w:t>zmieniająca uchwałę w sprawie nadania statutu Szpitalowi Wojewódzkiemu w Poznaniu</w:t>
      </w:r>
    </w:p>
    <w:p w:rsidR="00A77B3E" w:rsidRDefault="00F30848">
      <w:pPr>
        <w:keepLines/>
        <w:spacing w:before="120" w:after="120"/>
        <w:ind w:firstLine="227"/>
      </w:pPr>
      <w:r>
        <w:t>Na podstawie art. 42 ust. 4 ustawy z dnia 15 kwietnia 2011 roku o działalności leczniczej (Dz. U. z 2024 roku, poz. 799) Sejmik Województwa Wielkopolskiego uchwala, co następuje:</w:t>
      </w:r>
    </w:p>
    <w:p w:rsidR="00682951" w:rsidRDefault="00F30848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F30848">
      <w:pPr>
        <w:keepLines/>
        <w:spacing w:before="120" w:after="120"/>
        <w:ind w:firstLine="340"/>
      </w:pPr>
      <w:r>
        <w:t xml:space="preserve">W uchwale Nr LII/1038/23 Sejmiku Województwa Wielkopolskiego z dnia 24 kwietnia 2023 roku w sprawie nadania statutu Szpitalowi Wojewódzkiemu w Poznaniu (Dz. Urz. Woj. </w:t>
      </w:r>
      <w:proofErr w:type="spellStart"/>
      <w:r>
        <w:t>Wiel</w:t>
      </w:r>
      <w:proofErr w:type="spellEnd"/>
      <w:r>
        <w:t>. z 2023 r., poz. 4987, poz. 8790, poz. 12465 ; z 2024 r. 4236) wprowadza się następujące zmiany:</w:t>
      </w:r>
    </w:p>
    <w:p w:rsidR="00A77B3E" w:rsidRDefault="00F30848">
      <w:pPr>
        <w:spacing w:before="120" w:after="120"/>
        <w:ind w:left="340" w:hanging="227"/>
      </w:pPr>
      <w:r>
        <w:t>1) w § 11 Statutu ust.2 otrzymuje brzmienie:</w:t>
      </w:r>
    </w:p>
    <w:p w:rsidR="00A77B3E" w:rsidRDefault="00F30848">
      <w:pPr>
        <w:keepLines/>
        <w:spacing w:before="120" w:after="120"/>
        <w:ind w:left="453" w:firstLine="227"/>
      </w:pPr>
      <w:r>
        <w:t>„2. W ramach Zakładu Usług Stacjonarnych działają następujące jednostki organizacyjne:</w:t>
      </w:r>
    </w:p>
    <w:p w:rsidR="00A77B3E" w:rsidRDefault="00F30848">
      <w:pPr>
        <w:spacing w:before="120" w:after="120"/>
        <w:ind w:left="793" w:hanging="227"/>
      </w:pPr>
      <w:r>
        <w:t>1) Szpital Rehabilitacyjny w Kowanówku (ul. Sanatoryjna 34, 64-600 Kowanówko), w skład którego wchodzą następujące komórki organizacyjne:</w:t>
      </w:r>
    </w:p>
    <w:p w:rsidR="00A77B3E" w:rsidRDefault="00F30848">
      <w:pPr>
        <w:keepLines/>
        <w:spacing w:before="120" w:after="120"/>
        <w:ind w:left="1020" w:hanging="227"/>
      </w:pPr>
      <w:r>
        <w:t>a) Oddział Rehabilitacji Kardiologicznej,</w:t>
      </w:r>
    </w:p>
    <w:p w:rsidR="00A77B3E" w:rsidRDefault="00F30848">
      <w:pPr>
        <w:keepLines/>
        <w:spacing w:before="120" w:after="120"/>
        <w:ind w:left="1020" w:hanging="227"/>
      </w:pPr>
      <w:r>
        <w:t>b) Oddział Rehabilitacji Narządu Ruchu,</w:t>
      </w:r>
    </w:p>
    <w:p w:rsidR="00A77B3E" w:rsidRDefault="00F30848">
      <w:pPr>
        <w:keepLines/>
        <w:spacing w:before="120" w:after="120"/>
        <w:ind w:left="1020" w:hanging="227"/>
      </w:pPr>
      <w:r>
        <w:t>c) Izba Przyjęć;</w:t>
      </w:r>
    </w:p>
    <w:p w:rsidR="00A77B3E" w:rsidRDefault="00F30848">
      <w:pPr>
        <w:spacing w:before="120" w:after="120"/>
        <w:ind w:left="793" w:hanging="227"/>
      </w:pPr>
      <w:r>
        <w:t>2) Wielkopolskie Centrum Rehabilitacji (ul.  Sanatoryjna  2,  60-480  Poznań) - w skład której wchodzą następujące komórki organizacyjne:</w:t>
      </w:r>
    </w:p>
    <w:p w:rsidR="00A77B3E" w:rsidRDefault="00F30848">
      <w:pPr>
        <w:keepLines/>
        <w:spacing w:before="120" w:after="120"/>
        <w:ind w:left="1020" w:hanging="227"/>
      </w:pPr>
      <w:r>
        <w:t>a) Oddział Rehabilitacyjny,</w:t>
      </w:r>
    </w:p>
    <w:p w:rsidR="00A77B3E" w:rsidRDefault="00F30848">
      <w:pPr>
        <w:keepLines/>
        <w:spacing w:before="120" w:after="120"/>
        <w:ind w:left="1020" w:hanging="227"/>
      </w:pPr>
      <w:r>
        <w:t>b) Oddział Rehabilitacji Kardiologicznej,</w:t>
      </w:r>
    </w:p>
    <w:p w:rsidR="00A77B3E" w:rsidRDefault="00F30848">
      <w:pPr>
        <w:keepLines/>
        <w:spacing w:before="120" w:after="120"/>
        <w:ind w:left="1020" w:hanging="227"/>
      </w:pPr>
      <w:r>
        <w:t>c) Oddział Rehabilitacji Neurologicznej;</w:t>
      </w:r>
    </w:p>
    <w:p w:rsidR="00A77B3E" w:rsidRDefault="00F30848">
      <w:pPr>
        <w:spacing w:before="120" w:after="120"/>
        <w:ind w:left="793" w:hanging="227"/>
      </w:pPr>
      <w:r>
        <w:t>3) Centrum Opieki Długoterminowej i Psychiatrycznej (Juraszów 7-19, 60-479 Poznań), w skład którego wchodzą następujące komórki organizacyjne:</w:t>
      </w:r>
    </w:p>
    <w:p w:rsidR="00A77B3E" w:rsidRDefault="00F30848">
      <w:pPr>
        <w:keepLines/>
        <w:spacing w:before="120" w:after="120"/>
        <w:ind w:left="1020" w:hanging="227"/>
      </w:pPr>
      <w:r>
        <w:t>a) Zakład Opiekuńczo-Leczniczy - Psychiatryczny,</w:t>
      </w:r>
    </w:p>
    <w:p w:rsidR="00A77B3E" w:rsidRDefault="00F30848">
      <w:pPr>
        <w:keepLines/>
        <w:spacing w:before="120" w:after="120"/>
        <w:ind w:left="1020" w:hanging="227"/>
      </w:pPr>
      <w:r>
        <w:t>b) Oddział Leczenia Uzależnień,</w:t>
      </w:r>
    </w:p>
    <w:p w:rsidR="00A77B3E" w:rsidRDefault="00F30848">
      <w:pPr>
        <w:keepLines/>
        <w:spacing w:before="120" w:after="120"/>
        <w:ind w:left="1020" w:hanging="227"/>
      </w:pPr>
      <w:r>
        <w:t>c) Oddział Dzienny Rehabilitacji Psychiatrycznej,</w:t>
      </w:r>
    </w:p>
    <w:p w:rsidR="00A77B3E" w:rsidRDefault="00F30848">
      <w:pPr>
        <w:keepLines/>
        <w:spacing w:before="120" w:after="120"/>
        <w:ind w:left="1020" w:hanging="227"/>
      </w:pPr>
      <w:r>
        <w:t>d) Zakład Opiekuńczo-Leczniczy.”;</w:t>
      </w:r>
    </w:p>
    <w:p w:rsidR="00A77B3E" w:rsidRDefault="00F30848">
      <w:pPr>
        <w:spacing w:before="120" w:after="120"/>
        <w:ind w:left="340" w:hanging="227"/>
      </w:pPr>
      <w:r>
        <w:t>2) w § 11 Statutu ust.3 otrzymuje brzmienie:</w:t>
      </w:r>
    </w:p>
    <w:p w:rsidR="00A77B3E" w:rsidRDefault="00F30848">
      <w:pPr>
        <w:keepLines/>
        <w:spacing w:before="120" w:after="120"/>
        <w:ind w:left="453" w:firstLine="227"/>
      </w:pPr>
      <w:r>
        <w:t>„3. W ramach Zakładu Usług Ambulatoryjnych działają następujące jednostki organizacyjne:</w:t>
      </w:r>
    </w:p>
    <w:p w:rsidR="00A77B3E" w:rsidRDefault="00F30848">
      <w:pPr>
        <w:spacing w:before="120" w:after="120"/>
        <w:ind w:left="793" w:hanging="227"/>
      </w:pPr>
      <w:r>
        <w:t>1) Przychodnia Wielospecjalistyczna (Juraszów 7-19, 60-479 Poznań), w skład której wchodzą następujące komórki organizacyjne:</w:t>
      </w:r>
    </w:p>
    <w:p w:rsidR="00A77B3E" w:rsidRDefault="00F30848">
      <w:pPr>
        <w:keepLines/>
        <w:spacing w:before="120" w:after="120"/>
        <w:ind w:left="1020" w:hanging="227"/>
      </w:pPr>
      <w:r>
        <w:t>a) Poradnia Anestezjologiczna,</w:t>
      </w:r>
    </w:p>
    <w:p w:rsidR="00A77B3E" w:rsidRDefault="00F30848">
      <w:pPr>
        <w:keepLines/>
        <w:spacing w:before="120" w:after="120"/>
        <w:ind w:left="1020" w:hanging="227"/>
      </w:pPr>
      <w:r>
        <w:t>b) Poradnia Chirurgiczna,</w:t>
      </w:r>
    </w:p>
    <w:p w:rsidR="00A77B3E" w:rsidRDefault="00F30848">
      <w:pPr>
        <w:keepLines/>
        <w:spacing w:before="120" w:after="120"/>
        <w:ind w:left="1020" w:hanging="227"/>
      </w:pPr>
      <w:r>
        <w:t>c) Poradnia Dermatologiczna,</w:t>
      </w:r>
    </w:p>
    <w:p w:rsidR="00A77B3E" w:rsidRDefault="00F30848">
      <w:pPr>
        <w:keepLines/>
        <w:spacing w:before="120" w:after="120"/>
        <w:ind w:left="1020" w:hanging="227"/>
      </w:pPr>
      <w:r>
        <w:t>d) Poradnia Diabetologiczna,</w:t>
      </w:r>
    </w:p>
    <w:p w:rsidR="00A77B3E" w:rsidRDefault="00F30848">
      <w:pPr>
        <w:keepLines/>
        <w:spacing w:before="120" w:after="120"/>
        <w:ind w:left="1020" w:hanging="227"/>
      </w:pPr>
      <w:r>
        <w:lastRenderedPageBreak/>
        <w:t>e) Poradnia Endokrynologiczna,</w:t>
      </w:r>
    </w:p>
    <w:p w:rsidR="00A77B3E" w:rsidRDefault="00F30848">
      <w:pPr>
        <w:keepLines/>
        <w:spacing w:before="120" w:after="120"/>
        <w:ind w:left="1020" w:hanging="227"/>
      </w:pPr>
      <w:r>
        <w:t>f) Poradnia Ginekologiczno- Położnicza,</w:t>
      </w:r>
    </w:p>
    <w:p w:rsidR="00A77B3E" w:rsidRDefault="00F30848">
      <w:pPr>
        <w:keepLines/>
        <w:spacing w:before="120" w:after="120"/>
        <w:ind w:left="1020" w:hanging="227"/>
      </w:pPr>
      <w:r>
        <w:t>g) Poradnia Kardiologiczna,</w:t>
      </w:r>
    </w:p>
    <w:p w:rsidR="00A77B3E" w:rsidRDefault="00F30848">
      <w:pPr>
        <w:keepLines/>
        <w:spacing w:before="120" w:after="120"/>
        <w:ind w:left="1020" w:hanging="227"/>
      </w:pPr>
      <w:r>
        <w:t>h) Poradnia Nefrologiczna,</w:t>
      </w:r>
    </w:p>
    <w:p w:rsidR="00A77B3E" w:rsidRDefault="00F30848">
      <w:pPr>
        <w:keepLines/>
        <w:spacing w:before="120" w:after="120"/>
        <w:ind w:left="1020" w:hanging="227"/>
      </w:pPr>
      <w:r>
        <w:t>i) Poradnia Neurologiczna,</w:t>
      </w:r>
    </w:p>
    <w:p w:rsidR="00A77B3E" w:rsidRDefault="00F30848">
      <w:pPr>
        <w:keepLines/>
        <w:spacing w:before="120" w:after="120"/>
        <w:ind w:left="1020" w:hanging="227"/>
      </w:pPr>
      <w:r>
        <w:t>j) Poradnia Okulistyczna,</w:t>
      </w:r>
    </w:p>
    <w:p w:rsidR="00A77B3E" w:rsidRDefault="00F30848">
      <w:pPr>
        <w:keepLines/>
        <w:spacing w:before="120" w:after="120"/>
        <w:ind w:left="1020" w:hanging="227"/>
      </w:pPr>
      <w:r>
        <w:t>k) Poradnia Otolaryngologiczna,</w:t>
      </w:r>
    </w:p>
    <w:p w:rsidR="00A77B3E" w:rsidRDefault="00F30848">
      <w:pPr>
        <w:keepLines/>
        <w:spacing w:before="120" w:after="120"/>
        <w:ind w:left="1020" w:hanging="227"/>
      </w:pPr>
      <w:r>
        <w:t>l) Poradnia Proktologiczna,</w:t>
      </w:r>
    </w:p>
    <w:p w:rsidR="00A77B3E" w:rsidRDefault="00F30848">
      <w:pPr>
        <w:keepLines/>
        <w:spacing w:before="120" w:after="120"/>
        <w:ind w:left="1020" w:hanging="227"/>
      </w:pPr>
      <w:r>
        <w:t>m) Poradnia Transplantacji Nerek,</w:t>
      </w:r>
    </w:p>
    <w:p w:rsidR="00A77B3E" w:rsidRDefault="00F30848">
      <w:pPr>
        <w:keepLines/>
        <w:spacing w:before="120" w:after="120"/>
        <w:ind w:left="1020" w:hanging="227"/>
      </w:pPr>
      <w:r>
        <w:t>n) Poradnia Urazowo – Ortopedyczna,</w:t>
      </w:r>
    </w:p>
    <w:p w:rsidR="00A77B3E" w:rsidRDefault="00F30848">
      <w:pPr>
        <w:keepLines/>
        <w:spacing w:before="120" w:after="120"/>
        <w:ind w:left="1020" w:hanging="227"/>
      </w:pPr>
      <w:r>
        <w:t>o) Poradnia Urologiczna,</w:t>
      </w:r>
    </w:p>
    <w:p w:rsidR="00A77B3E" w:rsidRDefault="00F30848">
      <w:pPr>
        <w:keepLines/>
        <w:spacing w:before="120" w:after="120"/>
        <w:ind w:left="1020" w:hanging="227"/>
      </w:pPr>
      <w:r>
        <w:t>p) Poradnia Medycyny Pracy,</w:t>
      </w:r>
    </w:p>
    <w:p w:rsidR="00A77B3E" w:rsidRDefault="00F30848">
      <w:pPr>
        <w:keepLines/>
        <w:spacing w:before="120" w:after="120"/>
        <w:ind w:left="1020" w:hanging="227"/>
      </w:pPr>
      <w:r>
        <w:t>q) Poradnia Chorób Wewnętrznych,</w:t>
      </w:r>
    </w:p>
    <w:p w:rsidR="00A77B3E" w:rsidRDefault="00F30848">
      <w:pPr>
        <w:keepLines/>
        <w:spacing w:before="120" w:after="120"/>
        <w:ind w:left="1020" w:hanging="227"/>
      </w:pPr>
      <w:r>
        <w:t>r) Poradnia Nocnej i Świątecznej Opieki Zdrowotnej,</w:t>
      </w:r>
    </w:p>
    <w:p w:rsidR="00A77B3E" w:rsidRDefault="00F30848">
      <w:pPr>
        <w:keepLines/>
        <w:spacing w:before="120" w:after="120"/>
        <w:ind w:left="1020" w:hanging="227"/>
      </w:pPr>
      <w:r>
        <w:t>s) Gabinet Zabiegowy,</w:t>
      </w:r>
    </w:p>
    <w:p w:rsidR="00A77B3E" w:rsidRDefault="00F30848">
      <w:pPr>
        <w:keepLines/>
        <w:spacing w:before="120" w:after="120"/>
        <w:ind w:left="1020" w:hanging="227"/>
      </w:pPr>
      <w:r>
        <w:t>t) Pracownia Tomografii Komputerowej,</w:t>
      </w:r>
    </w:p>
    <w:p w:rsidR="00A77B3E" w:rsidRDefault="00F30848">
      <w:pPr>
        <w:keepLines/>
        <w:spacing w:before="120" w:after="120"/>
        <w:ind w:left="1020" w:hanging="227"/>
      </w:pPr>
      <w:r>
        <w:t>u) Pracownia Rezonansu Magnetycznego;</w:t>
      </w:r>
    </w:p>
    <w:p w:rsidR="00A77B3E" w:rsidRDefault="00F30848">
      <w:pPr>
        <w:spacing w:before="120" w:after="120"/>
        <w:ind w:left="793" w:hanging="227"/>
      </w:pPr>
      <w:r>
        <w:t>2) Ambulatorium Szpitala Rehabilitacyjno-Kardiologicznego w Kowanówku (ul. Sanatoryjna 34, 64-600 Kowanówko), w skład którego wchodzą następujące komórki organizacyjne:</w:t>
      </w:r>
    </w:p>
    <w:p w:rsidR="00A77B3E" w:rsidRDefault="00F30848">
      <w:pPr>
        <w:keepLines/>
        <w:spacing w:before="120" w:after="120"/>
        <w:ind w:left="1020" w:hanging="227"/>
      </w:pPr>
      <w:r>
        <w:t>a) Poradnia Kardiologiczna,</w:t>
      </w:r>
    </w:p>
    <w:p w:rsidR="00A77B3E" w:rsidRDefault="00F30848">
      <w:pPr>
        <w:keepLines/>
        <w:spacing w:before="120" w:after="120"/>
        <w:ind w:left="1020" w:hanging="227"/>
      </w:pPr>
      <w:r>
        <w:t>b) Poradnia Rehabilitacyjna,</w:t>
      </w:r>
    </w:p>
    <w:p w:rsidR="00A77B3E" w:rsidRDefault="00F30848">
      <w:pPr>
        <w:keepLines/>
        <w:spacing w:before="120" w:after="120"/>
        <w:ind w:left="1020" w:hanging="227"/>
      </w:pPr>
      <w:r>
        <w:t>c) Oddział Dzienny Rehabilitacji,</w:t>
      </w:r>
    </w:p>
    <w:p w:rsidR="00A77B3E" w:rsidRDefault="00F30848">
      <w:pPr>
        <w:keepLines/>
        <w:spacing w:before="120" w:after="120"/>
        <w:ind w:left="1020" w:hanging="227"/>
      </w:pPr>
      <w:r>
        <w:t>d) oddział Dzienny Rehabilitacji Kardiologicznej,</w:t>
      </w:r>
    </w:p>
    <w:p w:rsidR="00A77B3E" w:rsidRDefault="00F30848">
      <w:pPr>
        <w:keepLines/>
        <w:spacing w:before="120" w:after="120"/>
        <w:ind w:left="1020" w:hanging="227"/>
      </w:pPr>
      <w:r>
        <w:t>e) Zakład Rehabilitacji;</w:t>
      </w:r>
    </w:p>
    <w:p w:rsidR="00A77B3E" w:rsidRDefault="00F30848">
      <w:pPr>
        <w:spacing w:before="120" w:after="120"/>
        <w:ind w:left="793" w:hanging="227"/>
      </w:pPr>
      <w:r>
        <w:t>3) Ambulatorium Wielkopolskiego Centrum Rehabilitacji (ul. Sanatoryjna 2, 60-480 Poznań), w skład którego wchodzi:</w:t>
      </w:r>
    </w:p>
    <w:p w:rsidR="00A77B3E" w:rsidRDefault="00F30848">
      <w:pPr>
        <w:keepLines/>
        <w:spacing w:before="120" w:after="120"/>
        <w:ind w:left="1020" w:hanging="227"/>
      </w:pPr>
      <w:r>
        <w:t>a) Oddział Dziennej Rehabilitacji Kardiologicznej,</w:t>
      </w:r>
    </w:p>
    <w:p w:rsidR="00A77B3E" w:rsidRDefault="00F30848">
      <w:pPr>
        <w:keepLines/>
        <w:spacing w:before="120" w:after="120"/>
        <w:ind w:left="1020" w:hanging="227"/>
      </w:pPr>
      <w:r>
        <w:t>b) Pracownia Nieinwazyjnej Diagnostyki Kardiologicznej,</w:t>
      </w:r>
    </w:p>
    <w:p w:rsidR="00A77B3E" w:rsidRDefault="00F30848">
      <w:pPr>
        <w:keepLines/>
        <w:spacing w:before="120" w:after="120"/>
        <w:ind w:left="1020" w:hanging="227"/>
      </w:pPr>
      <w:r>
        <w:t>c) Poradnia Kardiologiczna,</w:t>
      </w:r>
    </w:p>
    <w:p w:rsidR="00A77B3E" w:rsidRDefault="00F30848">
      <w:pPr>
        <w:keepLines/>
        <w:spacing w:before="120" w:after="120"/>
        <w:ind w:left="1020" w:hanging="227"/>
      </w:pPr>
      <w:r>
        <w:t>d) Poradnia Rehabilitacyjna;</w:t>
      </w:r>
    </w:p>
    <w:p w:rsidR="00A77B3E" w:rsidRDefault="00F30848">
      <w:pPr>
        <w:spacing w:before="120" w:after="120"/>
        <w:ind w:left="793" w:hanging="227"/>
      </w:pPr>
      <w:r>
        <w:t>4) Zakład Diagnostyki Laboratoryjnej i Mikrobiologicznej (Juraszów 7-19, 60-479 Poznań).”;</w:t>
      </w:r>
    </w:p>
    <w:p w:rsidR="00A77B3E" w:rsidRDefault="00F30848">
      <w:pPr>
        <w:spacing w:before="120" w:after="120"/>
        <w:ind w:left="340" w:hanging="227"/>
      </w:pPr>
      <w:r>
        <w:t>3) w § 15 Statutu ust.1 otrzymuje brzmienie:</w:t>
      </w:r>
    </w:p>
    <w:p w:rsidR="00A77B3E" w:rsidRDefault="00F30848">
      <w:pPr>
        <w:keepLines/>
        <w:spacing w:before="120" w:after="120"/>
        <w:ind w:left="453" w:firstLine="227"/>
      </w:pPr>
      <w:r>
        <w:t>„1. Dyrektor  wykonuje swoje obowiązki przy pomocy:</w:t>
      </w:r>
    </w:p>
    <w:p w:rsidR="00A77B3E" w:rsidRDefault="00F30848">
      <w:pPr>
        <w:spacing w:before="120" w:after="120"/>
        <w:ind w:left="793" w:hanging="227"/>
      </w:pPr>
      <w:r>
        <w:t>1) Zastępców Dyrektora;</w:t>
      </w:r>
    </w:p>
    <w:p w:rsidR="00A77B3E" w:rsidRDefault="00F30848">
      <w:pPr>
        <w:spacing w:before="120" w:after="120"/>
        <w:ind w:left="793" w:hanging="227"/>
      </w:pPr>
      <w:r>
        <w:t>2) Pełnomocników Dyrektora;</w:t>
      </w:r>
    </w:p>
    <w:p w:rsidR="00A77B3E" w:rsidRDefault="00F30848">
      <w:pPr>
        <w:spacing w:before="120" w:after="120"/>
        <w:ind w:left="793" w:hanging="227"/>
      </w:pPr>
      <w:r>
        <w:t>3) Ordynatorów albo lekarzy kierujących oddziałem (kierowników oddziałów),</w:t>
      </w:r>
    </w:p>
    <w:p w:rsidR="00A77B3E" w:rsidRDefault="00F30848">
      <w:pPr>
        <w:spacing w:before="120" w:after="120"/>
        <w:ind w:left="793" w:hanging="227"/>
      </w:pPr>
      <w:r>
        <w:t>4) Kierowników komórek organizacyjnych medycznych i niemedycznych;</w:t>
      </w:r>
    </w:p>
    <w:p w:rsidR="00A77B3E" w:rsidRDefault="00F30848">
      <w:pPr>
        <w:spacing w:before="120" w:after="120"/>
        <w:ind w:left="793" w:hanging="227"/>
      </w:pPr>
      <w:r>
        <w:t>5) Przełożonej Pielęgniarek;</w:t>
      </w:r>
    </w:p>
    <w:p w:rsidR="00A77B3E" w:rsidRDefault="00F30848">
      <w:pPr>
        <w:spacing w:before="120" w:after="120"/>
        <w:ind w:left="793" w:hanging="227"/>
      </w:pPr>
      <w:r>
        <w:lastRenderedPageBreak/>
        <w:t>6) Osób zajmujących samodzielne stanowiska pracy.”.</w:t>
      </w:r>
    </w:p>
    <w:p w:rsidR="00682951" w:rsidRDefault="00F30848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F30848">
      <w:pPr>
        <w:keepLines/>
        <w:spacing w:before="120" w:after="120"/>
        <w:ind w:firstLine="340"/>
      </w:pPr>
      <w:r>
        <w:t>Wykonanie uchwały powierza się Zarządowi Województwa Wielkopolskiego.</w:t>
      </w:r>
    </w:p>
    <w:p w:rsidR="00682951" w:rsidRDefault="00F30848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F30848">
      <w:pPr>
        <w:keepLines/>
        <w:spacing w:before="120" w:after="120"/>
        <w:ind w:firstLine="340"/>
      </w:pPr>
      <w:r>
        <w:t>Uchwała wchodzi w życie po upływie 14 dni od dnia ogłoszenia w Dzienniku Urzędowym Województwa Wielkopolskiego.</w:t>
      </w: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F30848" w:rsidRDefault="00F30848">
      <w:pPr>
        <w:keepLines/>
        <w:spacing w:before="280" w:after="280" w:line="360" w:lineRule="auto"/>
        <w:ind w:firstLine="340"/>
        <w:jc w:val="center"/>
      </w:pPr>
    </w:p>
    <w:p w:rsidR="00A77B3E" w:rsidRDefault="00F30848">
      <w:pPr>
        <w:keepLines/>
        <w:spacing w:before="280" w:after="280" w:line="360" w:lineRule="auto"/>
        <w:ind w:firstLine="340"/>
        <w:jc w:val="center"/>
        <w:rPr>
          <w:spacing w:val="20"/>
        </w:rPr>
      </w:pPr>
      <w:r>
        <w:lastRenderedPageBreak/>
        <w:t>Uzasadnienie do uchwały Nr ....................</w:t>
      </w:r>
      <w:r>
        <w:rPr>
          <w:spacing w:val="20"/>
        </w:rPr>
        <w:br/>
      </w:r>
      <w:r>
        <w:t>Sejmiku Województwa Wielkopolskiego</w:t>
      </w:r>
      <w:r>
        <w:rPr>
          <w:spacing w:val="20"/>
        </w:rPr>
        <w:br/>
      </w:r>
      <w:r>
        <w:t>z dnia .................... 2024 r.</w:t>
      </w:r>
    </w:p>
    <w:p w:rsidR="00A77B3E" w:rsidRDefault="00F3084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zmieniająca uchwałę w sprawie nadania statutu Szpitalowi Wojewódzkiemu w Poznaniu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42 ust. 4 ustawy z dnia 15 kwietnia 2011 roku (Dz. U. z 2024 roku, poz. 799) o działalności leczniczej statut podmiotu leczniczego niebędącego przedsiębiorcą nadaje podmiot tworzący.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Podmiotem tworzącym, zgodnie z art. 2 ust. 1 pkt 6 wyżej cytowanej ustawy, w przypadku Szpitala Wojewódzkiego w Poznaniu jest podmiot lub organ, który utworzył zakład opieki zdrowotnej. Kompetencje do utworzenia wojewódzkich samorządowych jednostek organizacyjnych, jakimi są także SP ZOZ-y, zgodnie z ustawą o samorządzie województwa, przysługują Sejmikowi Województwa.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Sejmik Województwa jest uprawniony do nadawania statutu, a także do wprowadzania zmian w statutach podmiotów leczniczych niebędących przedsiębiorcami.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Wprowadzona niniejszą uchwałą zmiana obejmuje zmiany organizacyjne związane z przeniesieniem pacjentów z bazy lokalowej II Oddziału Rehabilitacji Kardiologicznej mieszczącego się w budynku B do budynku E tj. I Oddziału Rehabilitacji Kardiologicznej w Filii nr 2 Szpitala Wojewódzkiego w Poznaniu, który w obecnej sytuacji będzie funkcjonował pod nazwą Oddział Rehabilitacji Kardiologicznej. Należy wskazać, że zmiana ta ma na względzie sytuację ekonomiczną i organizacyjną Jednostki. Skomasowanie obu oddziałów w jednym budynku wpłynie na oszczędności wynikające z ograniczenia opłat za prąd, media, wynagrodzenia i inne opłaty pośrednie i bezpośrednie. Dotychczas funkcjonujące dwa oddziały wypracowywały 100% kontraktu przy średnim obłożeniu łóżek wynoszącym w przybliżeniu 60%. Połączenie bazy lokalowej i zmniejszenie łącznej liczby łóżek do 61 pozwoli na wypracowanie tego samego kontraktu przy pełniejszym wykorzystaniu bazy łóżkowej. Połączenie oddziałów wynika z racjonalnego gospodarowania personelem medycznym, zasobami lokalowymi i wydatkami związanymi z kosztami stałymi utrzymywania budynku.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Kolejna zmiana związana jest z utworzeniem Pracowni Rezonansu Magnetycznego wraz z zakupem i montażem rezonansu magnetycznego dla Szpitala Wojewódzkiego w Poznaniu, finansowanym ze środków Województwa Wielkopolskiego w kwocie 6,9 mln zł. W związku z powyższym  zasadnym jest utworzenie Pracowni Rezonansu Magnetycznego w Zakładzie Usług Ambulatoryjnych Filii nr 1 Szpitala Wojewódzkiego w Poznaniu.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ramach Zakładu Usług Ambulatoryjnych uwzględniono również Pracownię Tomografii Komputerowej, która wykonuje badania zarówno dla pacjentów hospitalizowanych w Szpitalu, jak i pacjentów ambulatoryjnych.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Przedmiotowe zmiany w Statucie dotyczą również sprostowania omyłki pisarskiej w zaopiniowanych przez Radę Społeczną Szpitala Wojewódzkiego w Poznaniu zapisach w Uchwale nr 418 z dnia 17 stycznia 2023 roku, które zostały wprowadzone uchwałą Nr LII/1038/23 Sejmiku Województwa Wielkopolskiego z dnia 24 kwietnia 2023r. W związku z powyższym „Oddział Dzienny Rehabilitacji Kardiologicznej” wpisany zostanie w strukturę w Zakładzie Usług Ambulatoryjnych w Filii nr 2 tj. w Szpitalu Rehabilitacyjno-Kardiologicznym w Kowanówku, natomiast  „Oddział Dzienny Rehabilitacji Kardiologicznej” w Zakładzie Usług Ambulatoryjnych w Filii nr 3 tj. w Wielkopolskim Centrum Rehabilitacji.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w § 15 Statutu ust.1 dopisuje się, iż Dyrektor wykonuje swoje obowiązki przy pomocy ordynatorów albo lekarzy kierujących oddziałem (kierowników oddziałów). Celem zmiany jest  uporządkowanie zapisów statutu.</w:t>
      </w:r>
    </w:p>
    <w:p w:rsidR="00A77B3E" w:rsidRDefault="00F308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 podjęcie niniejszej uchwały jest w pełni uzasadnione.</w:t>
      </w:r>
    </w:p>
    <w:p w:rsidR="002120D6" w:rsidRDefault="002120D6">
      <w:pPr>
        <w:spacing w:before="120" w:after="120"/>
        <w:ind w:left="283" w:firstLine="227"/>
        <w:rPr>
          <w:color w:val="000000"/>
          <w:u w:color="000000"/>
        </w:rPr>
      </w:pPr>
    </w:p>
    <w:p w:rsidR="002120D6" w:rsidRDefault="002120D6">
      <w:pPr>
        <w:spacing w:before="120" w:after="120"/>
        <w:ind w:left="283" w:firstLine="227"/>
        <w:rPr>
          <w:color w:val="000000"/>
          <w:u w:color="000000"/>
        </w:rPr>
      </w:pPr>
    </w:p>
    <w:p w:rsidR="002120D6" w:rsidRDefault="002120D6">
      <w:pPr>
        <w:spacing w:before="120" w:after="120"/>
        <w:ind w:left="283" w:firstLine="227"/>
        <w:rPr>
          <w:color w:val="000000"/>
          <w:u w:color="000000"/>
        </w:rPr>
      </w:pPr>
    </w:p>
    <w:p w:rsidR="002120D6" w:rsidRDefault="002120D6">
      <w:pPr>
        <w:spacing w:before="120" w:after="120"/>
        <w:ind w:left="283" w:firstLine="227"/>
        <w:rPr>
          <w:color w:val="000000"/>
          <w:u w:color="000000"/>
        </w:rPr>
        <w:sectPr w:rsidR="002120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811147" w:rsidRPr="00DB19D6" w:rsidRDefault="00811147" w:rsidP="00811147">
      <w:pPr>
        <w:keepNext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DB19D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Formularz konsultacji projektu uchwały Sejmiku Województwa Wielkopolskiego </w:t>
      </w:r>
      <w:r w:rsidRPr="00DB19D6">
        <w:rPr>
          <w:rFonts w:asciiTheme="minorHAnsi" w:hAnsiTheme="minorHAnsi" w:cstheme="minorHAnsi"/>
          <w:b/>
          <w:sz w:val="28"/>
          <w:szCs w:val="28"/>
        </w:rPr>
        <w:br/>
        <w:t>zmieniająca uchwałę w sprawie nadania statutu Szpitalowi Wojewódzkiemu w Poznaniu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811147" w:rsidRPr="00DB19D6" w:rsidTr="0074650A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811147" w:rsidRPr="00DB19D6" w:rsidTr="0074650A">
        <w:trPr>
          <w:trHeight w:val="882"/>
          <w:jc w:val="center"/>
        </w:trPr>
        <w:tc>
          <w:tcPr>
            <w:tcW w:w="1432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811147" w:rsidRPr="00DB19D6" w:rsidRDefault="00811147" w:rsidP="00811147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811147" w:rsidRPr="00DB19D6" w:rsidTr="0074650A">
        <w:tc>
          <w:tcPr>
            <w:tcW w:w="180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Numer paragrafu/punktu 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Pr="00DB19D6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Sugerowana zmiana 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811147" w:rsidRPr="00DB19D6" w:rsidTr="0074650A">
        <w:trPr>
          <w:trHeight w:val="581"/>
        </w:trPr>
        <w:tc>
          <w:tcPr>
            <w:tcW w:w="180" w:type="pct"/>
          </w:tcPr>
          <w:p w:rsidR="00811147" w:rsidRPr="00DB19D6" w:rsidRDefault="00811147" w:rsidP="00811147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811147" w:rsidRPr="00DB19D6" w:rsidTr="0074650A">
        <w:trPr>
          <w:trHeight w:val="519"/>
        </w:trPr>
        <w:tc>
          <w:tcPr>
            <w:tcW w:w="180" w:type="pct"/>
          </w:tcPr>
          <w:p w:rsidR="00811147" w:rsidRPr="00DB19D6" w:rsidRDefault="00811147" w:rsidP="00811147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811147" w:rsidRPr="00DB19D6" w:rsidTr="0074650A">
        <w:trPr>
          <w:trHeight w:val="541"/>
        </w:trPr>
        <w:tc>
          <w:tcPr>
            <w:tcW w:w="180" w:type="pct"/>
          </w:tcPr>
          <w:p w:rsidR="00811147" w:rsidRPr="00DB19D6" w:rsidRDefault="00811147" w:rsidP="00811147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811147" w:rsidRPr="00DB19D6" w:rsidTr="0074650A">
        <w:trPr>
          <w:trHeight w:val="521"/>
        </w:trPr>
        <w:tc>
          <w:tcPr>
            <w:tcW w:w="180" w:type="pct"/>
          </w:tcPr>
          <w:p w:rsidR="00811147" w:rsidRPr="00DB19D6" w:rsidRDefault="00811147" w:rsidP="00811147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811147" w:rsidRPr="00DB19D6" w:rsidTr="0074650A">
        <w:trPr>
          <w:trHeight w:val="521"/>
        </w:trPr>
        <w:tc>
          <w:tcPr>
            <w:tcW w:w="180" w:type="pct"/>
          </w:tcPr>
          <w:p w:rsidR="00811147" w:rsidRPr="00DB19D6" w:rsidRDefault="00811147" w:rsidP="00811147">
            <w:pPr>
              <w:pStyle w:val="Tekstpodstawowywcity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811147" w:rsidRPr="00DB19D6" w:rsidRDefault="00811147" w:rsidP="007465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811147" w:rsidRPr="00DB19D6" w:rsidRDefault="00811147" w:rsidP="00811147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30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sierpnia 2024 roku do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Departamentu Zdrowia Urzędu Marszałkowskiego Województwa Wielkopolskiego w Poznaniu lub na adres poczty elektronicznej: </w:t>
      </w:r>
      <w:hyperlink r:id="rId13" w:history="1">
        <w:r w:rsidRPr="00DB19D6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dz.sekretariat@umww.pl</w:t>
        </w:r>
      </w:hyperlink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2120D6" w:rsidRDefault="002120D6">
      <w:pPr>
        <w:spacing w:before="120" w:after="120"/>
        <w:ind w:left="283" w:firstLine="227"/>
        <w:rPr>
          <w:color w:val="000000"/>
          <w:u w:color="000000"/>
        </w:rPr>
      </w:pPr>
    </w:p>
    <w:sectPr w:rsidR="002120D6" w:rsidSect="00B64A3C">
      <w:head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1F" w:rsidRDefault="00F30848">
      <w:r>
        <w:separator/>
      </w:r>
    </w:p>
  </w:endnote>
  <w:endnote w:type="continuationSeparator" w:id="0">
    <w:p w:rsidR="00F86E1F" w:rsidRDefault="00F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47" w:rsidRDefault="00811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8295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2951" w:rsidRDefault="00F30848">
          <w:pPr>
            <w:jc w:val="left"/>
            <w:rPr>
              <w:sz w:val="18"/>
            </w:rPr>
          </w:pPr>
          <w:r>
            <w:rPr>
              <w:sz w:val="18"/>
            </w:rPr>
            <w:t>Id: 59CA6773-9E05-4D43-8902-DB3258ED5D96.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2951" w:rsidRDefault="00F308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721B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682951" w:rsidRDefault="0068295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47" w:rsidRDefault="00811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1F" w:rsidRDefault="00F30848">
      <w:r>
        <w:separator/>
      </w:r>
    </w:p>
  </w:footnote>
  <w:footnote w:type="continuationSeparator" w:id="0">
    <w:p w:rsidR="00F86E1F" w:rsidRDefault="00F3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47" w:rsidRDefault="008111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47" w:rsidRDefault="008111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47" w:rsidRDefault="008111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811147" w:rsidP="009252FF"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              Załącznik nr 2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0987083"/>
    <w:multiLevelType w:val="hybridMultilevel"/>
    <w:tmpl w:val="390A8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721B"/>
    <w:rsid w:val="002120D6"/>
    <w:rsid w:val="00682951"/>
    <w:rsid w:val="00811147"/>
    <w:rsid w:val="00A77B3E"/>
    <w:rsid w:val="00CA2A55"/>
    <w:rsid w:val="00E25C9D"/>
    <w:rsid w:val="00F30848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8D46"/>
  <w15:docId w15:val="{65665721-2040-4A2F-8313-1C97F320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120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811147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" w:eastAsia="Times New Roman" w:hAnsi="Times" w:cs="Times New Roman"/>
      <w:sz w:val="24"/>
      <w:szCs w:val="20"/>
      <w:lang w:val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1147"/>
    <w:rPr>
      <w:rFonts w:ascii="Times" w:hAnsi="Times"/>
      <w:sz w:val="24"/>
      <w:lang w:val="en-US" w:bidi="ar-SA"/>
    </w:rPr>
  </w:style>
  <w:style w:type="character" w:styleId="Pogrubienie">
    <w:name w:val="Strong"/>
    <w:basedOn w:val="Domylnaczcionkaakapitu"/>
    <w:uiPriority w:val="22"/>
    <w:qFormat/>
    <w:rsid w:val="008111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8111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111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1147"/>
    <w:rPr>
      <w:rFonts w:ascii="Calibri" w:eastAsia="Calibri" w:hAnsi="Calibri" w:cs="Calibri"/>
      <w:sz w:val="22"/>
      <w:szCs w:val="24"/>
    </w:rPr>
  </w:style>
  <w:style w:type="paragraph" w:styleId="Stopka">
    <w:name w:val="footer"/>
    <w:basedOn w:val="Normalny"/>
    <w:link w:val="StopkaZnak"/>
    <w:unhideWhenUsed/>
    <w:rsid w:val="00811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147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z.sekretariat@umww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10408</Characters>
  <Application>Microsoft Office Word</Application>
  <DocSecurity>0</DocSecurity>
  <Lines>86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Wielkopolskiego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nadania statutu Szpitalowi Wojewódzkiemu w^Poznaniu</dc:subject>
  <dc:creator>elzbieta.bieniek</dc:creator>
  <cp:lastModifiedBy>Bieniek Elzbieta</cp:lastModifiedBy>
  <cp:revision>3</cp:revision>
  <dcterms:created xsi:type="dcterms:W3CDTF">2024-08-22T12:37:00Z</dcterms:created>
  <dcterms:modified xsi:type="dcterms:W3CDTF">2024-08-22T12:47:00Z</dcterms:modified>
  <cp:category>Akt prawny</cp:category>
</cp:coreProperties>
</file>