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FD" w:rsidRPr="00104AFD" w:rsidRDefault="00095F71" w:rsidP="009378C3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mowa</w:t>
      </w:r>
      <w:r w:rsidR="000305DB" w:rsidRPr="00567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b/>
          <w:sz w:val="22"/>
          <w:szCs w:val="22"/>
        </w:rPr>
        <w:t xml:space="preserve">o dofinansowanie udziału w </w:t>
      </w:r>
      <w:r w:rsidR="00104AFD" w:rsidRPr="00104AFD">
        <w:rPr>
          <w:rFonts w:asciiTheme="minorHAnsi" w:hAnsiTheme="minorHAnsi" w:cstheme="minorHAnsi"/>
          <w:b/>
          <w:bCs/>
          <w:sz w:val="22"/>
          <w:szCs w:val="22"/>
        </w:rPr>
        <w:t xml:space="preserve">wizycie studyjnej 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5DB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nr DRG - ……….</w:t>
      </w:r>
      <w:r w:rsidR="00BD1299" w:rsidRPr="005676BF">
        <w:rPr>
          <w:rFonts w:asciiTheme="minorHAnsi" w:hAnsiTheme="minorHAnsi" w:cstheme="minorHAnsi"/>
          <w:b/>
          <w:sz w:val="22"/>
          <w:szCs w:val="22"/>
        </w:rPr>
        <w:t>/20</w:t>
      </w:r>
      <w:r w:rsidR="00D356FF" w:rsidRPr="005676BF">
        <w:rPr>
          <w:rFonts w:asciiTheme="minorHAnsi" w:hAnsiTheme="minorHAnsi" w:cstheme="minorHAnsi"/>
          <w:b/>
          <w:sz w:val="22"/>
          <w:szCs w:val="22"/>
        </w:rPr>
        <w:t>2</w:t>
      </w:r>
      <w:r w:rsidR="005676BF" w:rsidRPr="005676BF">
        <w:rPr>
          <w:rFonts w:asciiTheme="minorHAnsi" w:hAnsiTheme="minorHAnsi" w:cstheme="minorHAnsi"/>
          <w:b/>
          <w:sz w:val="22"/>
          <w:szCs w:val="22"/>
        </w:rPr>
        <w:t>4</w:t>
      </w:r>
    </w:p>
    <w:p w:rsidR="00095F71" w:rsidRPr="005676BF" w:rsidRDefault="00095F71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zawarta w Poznaniu w dniu ………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</w:t>
      </w:r>
      <w:r w:rsidR="002425E5" w:rsidRPr="005676BF">
        <w:rPr>
          <w:rFonts w:asciiTheme="minorHAnsi" w:hAnsiTheme="minorHAnsi" w:cstheme="minorHAnsi"/>
          <w:sz w:val="22"/>
          <w:szCs w:val="22"/>
        </w:rPr>
        <w:t>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………… 20</w:t>
      </w:r>
      <w:r w:rsidR="008005D6" w:rsidRPr="005676BF">
        <w:rPr>
          <w:rFonts w:asciiTheme="minorHAnsi" w:hAnsiTheme="minorHAnsi" w:cstheme="minorHAnsi"/>
          <w:sz w:val="22"/>
          <w:szCs w:val="22"/>
        </w:rPr>
        <w:t>2</w:t>
      </w:r>
      <w:r w:rsidR="00466228">
        <w:rPr>
          <w:rFonts w:asciiTheme="minorHAnsi" w:hAnsiTheme="minorHAnsi" w:cstheme="minorHAnsi"/>
          <w:sz w:val="22"/>
          <w:szCs w:val="22"/>
        </w:rPr>
        <w:t>4</w:t>
      </w:r>
      <w:r w:rsidRPr="005676BF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:rsidR="000305DB" w:rsidRPr="005676BF" w:rsidRDefault="000305DB" w:rsidP="0094644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Cs/>
          <w:sz w:val="22"/>
          <w:szCs w:val="22"/>
        </w:rPr>
        <w:t>Województwem Wielkopolskim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siedzibą Urzędu Marszałkowskiego Województwa Wielkopolskiego w</w:t>
      </w:r>
      <w:r w:rsidR="0094644F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Poznaniu, al. Niepodległości 34, 61-714 Poznań, NIP 778-13-46-888, REGON 631257816 zwanym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Województwem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 reprezentowanym przez: </w:t>
      </w: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- Beatę Joannę Łozińską – Dyrektora Departamentu Gospodarki</w:t>
      </w: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a</w:t>
      </w:r>
    </w:p>
    <w:p w:rsidR="003131FF" w:rsidRPr="005676BF" w:rsidRDefault="005C18C6" w:rsidP="003131F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. z siedzibą w </w:t>
      </w:r>
      <w:r w:rsidRPr="005676BF">
        <w:rPr>
          <w:rFonts w:asciiTheme="minorHAnsi" w:hAnsiTheme="minorHAnsi" w:cstheme="minorHAnsi"/>
          <w:sz w:val="22"/>
          <w:szCs w:val="22"/>
        </w:rPr>
        <w:t>…………………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ul. </w:t>
      </w: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>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REGON: ……………, NIP: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sz w:val="22"/>
          <w:szCs w:val="22"/>
        </w:rPr>
        <w:t>zwaną dalej „</w:t>
      </w:r>
      <w:r w:rsidR="003131FF"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="003131FF" w:rsidRPr="005676BF">
        <w:rPr>
          <w:rFonts w:asciiTheme="minorHAnsi" w:hAnsiTheme="minorHAnsi" w:cstheme="minorHAnsi"/>
          <w:sz w:val="22"/>
          <w:szCs w:val="22"/>
        </w:rPr>
        <w:t xml:space="preserve">”, reprezentowaną przez: </w:t>
      </w:r>
    </w:p>
    <w:p w:rsidR="003131FF" w:rsidRPr="005676BF" w:rsidRDefault="003131FF" w:rsidP="003131F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5C18C6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94644F" w:rsidRPr="005676BF" w:rsidRDefault="0094644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F58CF" w:rsidRPr="005676BF" w:rsidRDefault="004F58CF" w:rsidP="004F58CF">
      <w:pPr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lub </w:t>
      </w:r>
    </w:p>
    <w:p w:rsidR="004F58CF" w:rsidRPr="005676BF" w:rsidRDefault="004F58CF" w:rsidP="003D7460">
      <w:pPr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Pr="005676BF">
        <w:rPr>
          <w:rFonts w:asciiTheme="minorHAnsi" w:hAnsiTheme="minorHAnsi" w:cstheme="minorHAnsi"/>
          <w:sz w:val="22"/>
          <w:szCs w:val="22"/>
        </w:rPr>
        <w:t>”</w:t>
      </w:r>
    </w:p>
    <w:p w:rsidR="004F58CF" w:rsidRPr="005676BF" w:rsidRDefault="004F58C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zwanych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Stronami</w:t>
      </w:r>
      <w:r w:rsidRPr="005676BF">
        <w:rPr>
          <w:rFonts w:asciiTheme="minorHAnsi" w:hAnsiTheme="minorHAnsi" w:cstheme="minorHAnsi"/>
          <w:sz w:val="22"/>
          <w:szCs w:val="22"/>
        </w:rPr>
        <w:t>”,</w:t>
      </w: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305DB" w:rsidRPr="005676BF" w:rsidRDefault="000305DB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A7723F" w:rsidRPr="005676BF" w:rsidRDefault="00A7723F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1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:rsidR="00D25050" w:rsidRPr="00B32ACF" w:rsidRDefault="000305DB" w:rsidP="0024726C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2ACF">
        <w:rPr>
          <w:rFonts w:asciiTheme="minorHAnsi" w:hAnsiTheme="minorHAnsi" w:cstheme="minorHAnsi"/>
          <w:sz w:val="22"/>
          <w:szCs w:val="22"/>
        </w:rPr>
        <w:t xml:space="preserve">Województwo Wielkopolskie </w:t>
      </w:r>
      <w:r w:rsidR="00466228" w:rsidRPr="00B32ACF">
        <w:rPr>
          <w:rFonts w:asciiTheme="minorHAnsi" w:hAnsiTheme="minorHAnsi" w:cstheme="minorHAnsi"/>
          <w:sz w:val="22"/>
          <w:szCs w:val="22"/>
        </w:rPr>
        <w:t xml:space="preserve">organizuje </w:t>
      </w:r>
      <w:r w:rsidR="00B32ACF" w:rsidRPr="00B32ACF">
        <w:rPr>
          <w:rFonts w:asciiTheme="minorHAnsi" w:hAnsiTheme="minorHAnsi" w:cstheme="minorHAnsi"/>
          <w:sz w:val="22"/>
          <w:szCs w:val="22"/>
        </w:rPr>
        <w:t>wiz</w:t>
      </w:r>
      <w:r w:rsidR="00724156">
        <w:rPr>
          <w:rFonts w:asciiTheme="minorHAnsi" w:hAnsiTheme="minorHAnsi" w:cstheme="minorHAnsi"/>
          <w:sz w:val="22"/>
          <w:szCs w:val="22"/>
        </w:rPr>
        <w:t>ytę</w:t>
      </w:r>
      <w:r w:rsidR="005554C4">
        <w:rPr>
          <w:rFonts w:asciiTheme="minorHAnsi" w:hAnsiTheme="minorHAnsi" w:cstheme="minorHAnsi"/>
          <w:sz w:val="22"/>
          <w:szCs w:val="22"/>
        </w:rPr>
        <w:t xml:space="preserve"> studyjną</w:t>
      </w:r>
      <w:r w:rsidR="00724156">
        <w:rPr>
          <w:rFonts w:asciiTheme="minorHAnsi" w:hAnsiTheme="minorHAnsi" w:cstheme="minorHAnsi"/>
          <w:sz w:val="22"/>
          <w:szCs w:val="22"/>
        </w:rPr>
        <w:t xml:space="preserve"> do Zjednoczonych Emiratów Arabskich</w:t>
      </w:r>
      <w:r w:rsidR="00B32ACF" w:rsidRPr="00B32ACF">
        <w:rPr>
          <w:rFonts w:asciiTheme="minorHAnsi" w:hAnsiTheme="minorHAnsi" w:cstheme="minorHAnsi"/>
          <w:sz w:val="22"/>
          <w:szCs w:val="22"/>
        </w:rPr>
        <w:t xml:space="preserve"> </w:t>
      </w:r>
      <w:r w:rsidR="00AD0118">
        <w:rPr>
          <w:rFonts w:asciiTheme="minorHAnsi" w:hAnsiTheme="minorHAnsi" w:cstheme="minorHAnsi"/>
          <w:sz w:val="22"/>
          <w:szCs w:val="22"/>
        </w:rPr>
        <w:br/>
      </w:r>
      <w:r w:rsidR="00B32ACF" w:rsidRPr="00B32ACF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150256">
        <w:rPr>
          <w:rFonts w:asciiTheme="minorHAnsi" w:hAnsiTheme="minorHAnsi" w:cstheme="minorHAnsi"/>
          <w:sz w:val="22"/>
          <w:szCs w:val="22"/>
        </w:rPr>
        <w:t>3</w:t>
      </w:r>
      <w:r w:rsidR="00724156">
        <w:rPr>
          <w:rFonts w:asciiTheme="minorHAnsi" w:hAnsiTheme="minorHAnsi" w:cstheme="minorHAnsi"/>
          <w:sz w:val="22"/>
          <w:szCs w:val="22"/>
        </w:rPr>
        <w:t>-</w:t>
      </w:r>
      <w:r w:rsidR="00C13F04">
        <w:rPr>
          <w:rFonts w:asciiTheme="minorHAnsi" w:hAnsiTheme="minorHAnsi" w:cstheme="minorHAnsi"/>
          <w:sz w:val="22"/>
          <w:szCs w:val="22"/>
        </w:rPr>
        <w:t>7</w:t>
      </w:r>
      <w:r w:rsidR="00724156">
        <w:rPr>
          <w:rFonts w:asciiTheme="minorHAnsi" w:hAnsiTheme="minorHAnsi" w:cstheme="minorHAnsi"/>
          <w:sz w:val="22"/>
          <w:szCs w:val="22"/>
        </w:rPr>
        <w:t>.11.</w:t>
      </w:r>
      <w:r w:rsidR="00B32ACF" w:rsidRPr="00B32ACF">
        <w:rPr>
          <w:rFonts w:asciiTheme="minorHAnsi" w:hAnsiTheme="minorHAnsi" w:cstheme="minorHAnsi"/>
          <w:sz w:val="22"/>
          <w:szCs w:val="22"/>
        </w:rPr>
        <w:t>2024 roku, w zwi</w:t>
      </w:r>
      <w:r w:rsidR="00B32ACF">
        <w:rPr>
          <w:rFonts w:asciiTheme="minorHAnsi" w:hAnsiTheme="minorHAnsi" w:cstheme="minorHAnsi"/>
          <w:sz w:val="22"/>
          <w:szCs w:val="22"/>
        </w:rPr>
        <w:t xml:space="preserve">ązku z targami </w:t>
      </w:r>
      <w:r w:rsidR="00724156" w:rsidRPr="00957FD5">
        <w:rPr>
          <w:rFonts w:asciiTheme="minorHAnsi" w:hAnsiTheme="minorHAnsi" w:cstheme="minorHAnsi"/>
          <w:bCs/>
          <w:sz w:val="22"/>
          <w:szCs w:val="22"/>
        </w:rPr>
        <w:t>ADIPEC</w:t>
      </w:r>
      <w:r w:rsidR="00724156">
        <w:rPr>
          <w:rFonts w:asciiTheme="minorHAnsi" w:hAnsiTheme="minorHAnsi" w:cstheme="minorHAnsi"/>
          <w:sz w:val="22"/>
          <w:szCs w:val="22"/>
        </w:rPr>
        <w:t xml:space="preserve"> </w:t>
      </w:r>
      <w:r w:rsidRPr="00B32ACF">
        <w:rPr>
          <w:rFonts w:asciiTheme="minorHAnsi" w:hAnsiTheme="minorHAnsi" w:cstheme="minorHAnsi"/>
          <w:sz w:val="22"/>
          <w:szCs w:val="22"/>
        </w:rPr>
        <w:t>(dalej jako „</w:t>
      </w:r>
      <w:r w:rsidR="00B32ACF">
        <w:rPr>
          <w:rFonts w:asciiTheme="minorHAnsi" w:hAnsiTheme="minorHAnsi" w:cstheme="minorHAnsi"/>
          <w:sz w:val="22"/>
          <w:szCs w:val="22"/>
        </w:rPr>
        <w:t>Wizyta</w:t>
      </w:r>
      <w:r w:rsidRPr="00B32ACF">
        <w:rPr>
          <w:rFonts w:asciiTheme="minorHAnsi" w:hAnsiTheme="minorHAnsi" w:cstheme="minorHAnsi"/>
          <w:sz w:val="22"/>
          <w:szCs w:val="22"/>
        </w:rPr>
        <w:t xml:space="preserve">”). </w:t>
      </w:r>
    </w:p>
    <w:p w:rsidR="000305DB" w:rsidRPr="00D25050" w:rsidRDefault="00B32ACF" w:rsidP="0024726C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Wizyta</w:t>
      </w:r>
      <w:r w:rsidR="000305DB" w:rsidRPr="00D25050">
        <w:rPr>
          <w:rFonts w:asciiTheme="minorHAnsi" w:hAnsiTheme="minorHAnsi" w:cstheme="minorHAnsi"/>
          <w:sz w:val="22"/>
          <w:szCs w:val="22"/>
        </w:rPr>
        <w:t xml:space="preserve"> organizowan</w:t>
      </w:r>
      <w:r>
        <w:rPr>
          <w:rFonts w:asciiTheme="minorHAnsi" w:hAnsiTheme="minorHAnsi" w:cstheme="minorHAnsi"/>
          <w:sz w:val="22"/>
          <w:szCs w:val="22"/>
        </w:rPr>
        <w:t>a</w:t>
      </w:r>
      <w:r w:rsidR="000305DB" w:rsidRPr="00D25050">
        <w:rPr>
          <w:rFonts w:asciiTheme="minorHAnsi" w:hAnsiTheme="minorHAnsi" w:cstheme="minorHAnsi"/>
          <w:sz w:val="22"/>
          <w:szCs w:val="22"/>
        </w:rPr>
        <w:t xml:space="preserve"> jest w ramach 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Projektu </w:t>
      </w:r>
      <w:r w:rsidR="004D408C">
        <w:rPr>
          <w:rFonts w:asciiTheme="minorHAnsi" w:hAnsiTheme="minorHAnsi" w:cstheme="minorHAnsi"/>
          <w:sz w:val="22"/>
          <w:szCs w:val="22"/>
        </w:rPr>
        <w:t>„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Wielkopolska 2050 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– budowa marek </w:t>
      </w:r>
      <w:r>
        <w:rPr>
          <w:rFonts w:asciiTheme="minorHAnsi" w:hAnsiTheme="minorHAnsi" w:cstheme="minorHAnsi"/>
          <w:sz w:val="22"/>
          <w:szCs w:val="22"/>
        </w:rPr>
        <w:br/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i internacjonalizacja wielkopolskiej gospodarki na rzecz wzrostu jej konkurencyjności </w:t>
      </w:r>
      <w:r w:rsidR="00D25050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>(</w:t>
      </w:r>
      <w:r w:rsidR="00D25050" w:rsidRPr="00D25050">
        <w:rPr>
          <w:rFonts w:asciiTheme="minorHAnsi" w:hAnsiTheme="minorHAnsi" w:cstheme="minorHAnsi"/>
          <w:sz w:val="22"/>
          <w:szCs w:val="22"/>
        </w:rPr>
        <w:t>dalej jako Wielkopolska 2050</w:t>
      </w:r>
      <w:r w:rsidR="00D25050">
        <w:rPr>
          <w:rFonts w:asciiTheme="minorHAnsi" w:hAnsiTheme="minorHAnsi" w:cstheme="minorHAnsi"/>
          <w:sz w:val="22"/>
          <w:szCs w:val="22"/>
        </w:rPr>
        <w:t xml:space="preserve">), </w:t>
      </w:r>
      <w:r w:rsidR="00466228" w:rsidRPr="00D25050">
        <w:rPr>
          <w:rFonts w:asciiTheme="minorHAnsi" w:hAnsiTheme="minorHAnsi" w:cstheme="minorHAnsi"/>
          <w:sz w:val="22"/>
          <w:szCs w:val="22"/>
        </w:rPr>
        <w:t>realizowan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i finansowan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 xml:space="preserve">                                      z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Programu Fundusze Europejskie dla Wi</w:t>
      </w:r>
      <w:r w:rsidR="00665D45">
        <w:rPr>
          <w:rFonts w:asciiTheme="minorHAnsi" w:hAnsiTheme="minorHAnsi" w:cstheme="minorHAnsi"/>
          <w:sz w:val="22"/>
          <w:szCs w:val="22"/>
        </w:rPr>
        <w:t>elkopolski na lata 2021-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2027 w ramach Priorytetu 1 Fundusze Europejskie dla Wielkopolskiej Gospodarki; Działanie 1.7 Wzmocnienie procesu przedsiębiorczego odkrywania i promocja gospodarki w regionie. </w:t>
      </w:r>
    </w:p>
    <w:p w:rsidR="007F3755" w:rsidRPr="00974182" w:rsidRDefault="000305DB" w:rsidP="0024726C">
      <w:pPr>
        <w:numPr>
          <w:ilvl w:val="0"/>
          <w:numId w:val="2"/>
        </w:numPr>
        <w:tabs>
          <w:tab w:val="clear" w:pos="720"/>
        </w:tabs>
        <w:suppressAutoHyphens/>
        <w:ind w:left="284" w:right="22" w:hanging="284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7F3755">
        <w:rPr>
          <w:rFonts w:asciiTheme="minorHAnsi" w:hAnsiTheme="minorHAnsi" w:cstheme="minorHAnsi"/>
          <w:sz w:val="22"/>
          <w:szCs w:val="22"/>
        </w:rPr>
        <w:t xml:space="preserve">Celem </w:t>
      </w:r>
      <w:r w:rsidR="00B32ACF" w:rsidRPr="007F3755">
        <w:rPr>
          <w:rFonts w:asciiTheme="minorHAnsi" w:hAnsiTheme="minorHAnsi" w:cstheme="minorHAnsi"/>
          <w:sz w:val="22"/>
          <w:szCs w:val="22"/>
        </w:rPr>
        <w:t xml:space="preserve">Wizyty organizowanej przez </w:t>
      </w:r>
      <w:r w:rsidRPr="007F3755">
        <w:rPr>
          <w:rFonts w:asciiTheme="minorHAnsi" w:hAnsiTheme="minorHAnsi" w:cstheme="minorHAnsi"/>
          <w:sz w:val="22"/>
          <w:szCs w:val="22"/>
        </w:rPr>
        <w:t xml:space="preserve">Województwa Wielkopolskiego jest </w:t>
      </w:r>
      <w:r w:rsidR="00974182">
        <w:rPr>
          <w:rStyle w:val="Numerstrony"/>
          <w:rFonts w:asciiTheme="minorHAnsi" w:hAnsiTheme="minorHAnsi" w:cstheme="minorHAnsi"/>
          <w:sz w:val="22"/>
          <w:szCs w:val="22"/>
        </w:rPr>
        <w:t>stworzenie możliwości</w:t>
      </w:r>
      <w:r w:rsidR="007F3755" w:rsidRPr="007F3755">
        <w:rPr>
          <w:rStyle w:val="Numerstrony"/>
          <w:rFonts w:asciiTheme="minorHAnsi" w:hAnsiTheme="minorHAnsi" w:cstheme="minorHAnsi"/>
          <w:sz w:val="22"/>
          <w:szCs w:val="22"/>
        </w:rPr>
        <w:t xml:space="preserve"> nawiązania kontaktów biznesowych służących rozpoczęciu lub zwiększeniu eksportu, transferu innowacyjnych technologii do gospodarki, pozyskaniu inwestorów w zakresie technologii nisko </w:t>
      </w:r>
      <w:r w:rsidR="00974182">
        <w:rPr>
          <w:rStyle w:val="Numerstrony"/>
          <w:rFonts w:asciiTheme="minorHAnsi" w:hAnsiTheme="minorHAnsi" w:cstheme="minorHAnsi"/>
          <w:sz w:val="22"/>
          <w:szCs w:val="22"/>
        </w:rPr>
        <w:br/>
      </w:r>
      <w:r w:rsidR="007F3755" w:rsidRPr="00974182">
        <w:rPr>
          <w:rStyle w:val="Numerstrony"/>
          <w:rFonts w:asciiTheme="minorHAnsi" w:hAnsiTheme="minorHAnsi" w:cstheme="minorHAnsi"/>
          <w:sz w:val="22"/>
          <w:szCs w:val="22"/>
        </w:rPr>
        <w:t xml:space="preserve">i zeroemisyjnych.  </w:t>
      </w:r>
    </w:p>
    <w:p w:rsidR="000305DB" w:rsidRPr="005676BF" w:rsidRDefault="000305DB" w:rsidP="0094644F">
      <w:pPr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Style w:val="Numerstrony"/>
          <w:rFonts w:asciiTheme="minorHAnsi" w:hAnsiTheme="minorHAnsi" w:cstheme="minorHAnsi"/>
          <w:b/>
          <w:sz w:val="22"/>
          <w:szCs w:val="22"/>
        </w:rPr>
        <w:t>§ 2</w:t>
      </w:r>
    </w:p>
    <w:p w:rsidR="000305DB" w:rsidRPr="00CD5FB2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FB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:rsidR="000305DB" w:rsidRPr="005676BF" w:rsidRDefault="000305DB" w:rsidP="00CD5FB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FB2">
        <w:rPr>
          <w:rFonts w:asciiTheme="minorHAnsi" w:hAnsiTheme="minorHAnsi" w:cstheme="minorHAnsi"/>
          <w:sz w:val="22"/>
          <w:szCs w:val="22"/>
        </w:rPr>
        <w:t xml:space="preserve">Niniejsza umowa (zwana dalej „Umową”) określa warunki uczestnictwa </w:t>
      </w:r>
      <w:r w:rsidR="00B32ACF" w:rsidRPr="005676BF">
        <w:rPr>
          <w:rFonts w:asciiTheme="minorHAnsi" w:hAnsiTheme="minorHAnsi" w:cstheme="minorHAnsi"/>
          <w:sz w:val="22"/>
          <w:szCs w:val="22"/>
        </w:rPr>
        <w:t xml:space="preserve">oraz zasady dofinansowania udziału </w:t>
      </w:r>
      <w:r w:rsidRPr="00CD5FB2">
        <w:rPr>
          <w:rFonts w:asciiTheme="minorHAnsi" w:hAnsiTheme="minorHAnsi" w:cstheme="minorHAnsi"/>
          <w:sz w:val="22"/>
          <w:szCs w:val="22"/>
        </w:rPr>
        <w:t xml:space="preserve">Beneficjenta w </w:t>
      </w:r>
      <w:r w:rsidR="00B32ACF">
        <w:rPr>
          <w:rFonts w:asciiTheme="minorHAnsi" w:hAnsiTheme="minorHAnsi" w:cstheme="minorHAnsi"/>
          <w:sz w:val="22"/>
          <w:szCs w:val="22"/>
        </w:rPr>
        <w:t>opisanej</w:t>
      </w:r>
      <w:r w:rsidR="00CD5FB2" w:rsidRPr="00CD5FB2">
        <w:rPr>
          <w:rFonts w:asciiTheme="minorHAnsi" w:hAnsiTheme="minorHAnsi" w:cstheme="minorHAnsi"/>
          <w:sz w:val="22"/>
          <w:szCs w:val="22"/>
        </w:rPr>
        <w:t xml:space="preserve"> w § 1 </w:t>
      </w:r>
      <w:r w:rsidR="00B32ACF">
        <w:rPr>
          <w:rFonts w:asciiTheme="minorHAnsi" w:hAnsiTheme="minorHAnsi" w:cstheme="minorHAnsi"/>
          <w:sz w:val="22"/>
          <w:szCs w:val="22"/>
        </w:rPr>
        <w:t>Wizycie.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Na warunkach </w:t>
      </w:r>
      <w:r w:rsidRPr="00665D45">
        <w:rPr>
          <w:rFonts w:asciiTheme="minorHAnsi" w:hAnsiTheme="minorHAnsi" w:cstheme="minorHAnsi"/>
          <w:sz w:val="22"/>
          <w:szCs w:val="22"/>
        </w:rPr>
        <w:t>określonych w Umowie nastąpi przyznanie Beneficjentowi wsparcia finansowego</w:t>
      </w:r>
      <w:r w:rsidR="002A24CE" w:rsidRPr="00665D4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65D45">
        <w:rPr>
          <w:rFonts w:asciiTheme="minorHAnsi" w:hAnsiTheme="minorHAnsi" w:cstheme="minorHAnsi"/>
          <w:sz w:val="22"/>
          <w:szCs w:val="22"/>
        </w:rPr>
        <w:t xml:space="preserve"> w postaci pokrycia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Województwo </w:t>
      </w:r>
      <w:r w:rsidR="00D25050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5676BF">
        <w:rPr>
          <w:rFonts w:asciiTheme="minorHAnsi" w:hAnsiTheme="minorHAnsi" w:cstheme="minorHAnsi"/>
          <w:sz w:val="22"/>
          <w:szCs w:val="22"/>
        </w:rPr>
        <w:t>kosztów:</w:t>
      </w:r>
    </w:p>
    <w:p w:rsidR="00175A49" w:rsidRDefault="00175A49" w:rsidP="00755570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transport z Poznania na lotnisko wylotu i przylotu</w:t>
      </w:r>
      <w:r w:rsidR="00755570" w:rsidRPr="005676BF">
        <w:rPr>
          <w:rFonts w:asciiTheme="minorHAnsi" w:hAnsiTheme="minorHAnsi" w:cstheme="minorHAnsi"/>
          <w:sz w:val="22"/>
          <w:szCs w:val="22"/>
        </w:rPr>
        <w:t>,</w:t>
      </w:r>
    </w:p>
    <w:p w:rsidR="00175A49" w:rsidRDefault="00175A49" w:rsidP="00755570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zakup biletu lotniczego do i z miejsca organizacji wizyty studyjnej,</w:t>
      </w:r>
    </w:p>
    <w:p w:rsidR="00175A49" w:rsidRDefault="00175A49" w:rsidP="00755570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transport wewnętrzny na terenie kraju realizacji wizyty studyjnej (przejazd na trasie lotnisko-hotel-lotnisko oraz hotel-spotkania-hotel),</w:t>
      </w:r>
    </w:p>
    <w:p w:rsidR="00175A49" w:rsidRDefault="00040D77" w:rsidP="00755570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zakup ewentualnej wejściówki</w:t>
      </w:r>
      <w:r w:rsidR="00175A49">
        <w:rPr>
          <w:rFonts w:asciiTheme="minorHAnsi" w:hAnsiTheme="minorHAnsi" w:cstheme="minorHAnsi"/>
          <w:sz w:val="22"/>
          <w:szCs w:val="22"/>
        </w:rPr>
        <w:t>,</w:t>
      </w:r>
    </w:p>
    <w:p w:rsidR="00CF113C" w:rsidRPr="00175A49" w:rsidRDefault="00755570" w:rsidP="00175A49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5A49">
        <w:rPr>
          <w:rFonts w:asciiTheme="minorHAnsi" w:hAnsiTheme="minorHAnsi" w:cstheme="minorHAnsi"/>
          <w:sz w:val="22"/>
          <w:szCs w:val="22"/>
        </w:rPr>
        <w:t>zakwaterowani</w:t>
      </w:r>
      <w:r w:rsidR="00D25705" w:rsidRPr="00175A49">
        <w:rPr>
          <w:rFonts w:asciiTheme="minorHAnsi" w:hAnsiTheme="minorHAnsi" w:cstheme="minorHAnsi"/>
          <w:sz w:val="22"/>
          <w:szCs w:val="22"/>
        </w:rPr>
        <w:t>e</w:t>
      </w:r>
      <w:r w:rsidRPr="00175A49">
        <w:rPr>
          <w:rFonts w:asciiTheme="minorHAnsi" w:hAnsiTheme="minorHAnsi" w:cstheme="minorHAnsi"/>
          <w:sz w:val="22"/>
          <w:szCs w:val="22"/>
        </w:rPr>
        <w:t xml:space="preserve"> – tj. </w:t>
      </w:r>
      <w:r w:rsidRPr="00C13F04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C13F04" w:rsidRPr="00C13F04">
        <w:rPr>
          <w:rFonts w:asciiTheme="minorHAnsi" w:hAnsiTheme="minorHAnsi" w:cstheme="minorHAnsi"/>
          <w:sz w:val="22"/>
          <w:szCs w:val="22"/>
        </w:rPr>
        <w:t>4</w:t>
      </w:r>
      <w:r w:rsidRPr="00C13F04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C13F04" w:rsidRPr="00C13F04">
        <w:rPr>
          <w:rFonts w:asciiTheme="minorHAnsi" w:hAnsiTheme="minorHAnsi" w:cstheme="minorHAnsi"/>
          <w:sz w:val="22"/>
          <w:szCs w:val="22"/>
        </w:rPr>
        <w:t>czterech</w:t>
      </w:r>
      <w:r w:rsidRPr="00C13F04">
        <w:rPr>
          <w:rFonts w:asciiTheme="minorHAnsi" w:hAnsiTheme="minorHAnsi" w:cstheme="minorHAnsi"/>
          <w:sz w:val="22"/>
          <w:szCs w:val="22"/>
        </w:rPr>
        <w:t>)</w:t>
      </w:r>
      <w:r w:rsidRPr="00175A49">
        <w:rPr>
          <w:rFonts w:asciiTheme="minorHAnsi" w:hAnsiTheme="minorHAnsi" w:cstheme="minorHAnsi"/>
          <w:sz w:val="22"/>
          <w:szCs w:val="22"/>
        </w:rPr>
        <w:t xml:space="preserve"> noclegów ze śniadaniem dla jednego przedstawiciela Beneficjenta (zakwaterowanie w hotelach wskazanych przez Organizatora </w:t>
      </w:r>
      <w:r w:rsidR="00AD0118" w:rsidRPr="00175A49">
        <w:rPr>
          <w:rFonts w:asciiTheme="minorHAnsi" w:hAnsiTheme="minorHAnsi" w:cstheme="minorHAnsi"/>
          <w:sz w:val="22"/>
          <w:szCs w:val="22"/>
        </w:rPr>
        <w:br/>
      </w:r>
      <w:r w:rsidRPr="00175A49">
        <w:rPr>
          <w:rFonts w:asciiTheme="minorHAnsi" w:hAnsiTheme="minorHAnsi" w:cstheme="minorHAnsi"/>
          <w:sz w:val="22"/>
          <w:szCs w:val="22"/>
        </w:rPr>
        <w:t>w</w:t>
      </w:r>
      <w:r w:rsidR="00AD0118" w:rsidRPr="00175A49">
        <w:rPr>
          <w:rFonts w:asciiTheme="minorHAnsi" w:hAnsiTheme="minorHAnsi" w:cstheme="minorHAnsi"/>
          <w:sz w:val="22"/>
          <w:szCs w:val="22"/>
        </w:rPr>
        <w:t xml:space="preserve"> czasie trwania Wizyty</w:t>
      </w:r>
      <w:r w:rsidRPr="00175A49">
        <w:rPr>
          <w:rFonts w:asciiTheme="minorHAnsi" w:hAnsiTheme="minorHAnsi" w:cstheme="minorHAnsi"/>
          <w:sz w:val="22"/>
          <w:szCs w:val="22"/>
        </w:rPr>
        <w:t>),</w:t>
      </w:r>
    </w:p>
    <w:p w:rsidR="000305DB" w:rsidRPr="00C13F04" w:rsidRDefault="00D25705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13F04">
        <w:rPr>
          <w:rFonts w:asciiTheme="minorHAnsi" w:hAnsiTheme="minorHAnsi" w:cstheme="minorHAnsi"/>
          <w:sz w:val="22"/>
          <w:szCs w:val="22"/>
        </w:rPr>
        <w:t>organizacja</w:t>
      </w:r>
      <w:r w:rsidR="00755570" w:rsidRPr="00C13F04">
        <w:rPr>
          <w:rFonts w:asciiTheme="minorHAnsi" w:hAnsiTheme="minorHAnsi" w:cstheme="minorHAnsi"/>
          <w:sz w:val="22"/>
          <w:szCs w:val="22"/>
        </w:rPr>
        <w:t xml:space="preserve"> spotkań w miejscu realizacji wizyty studyjnej</w:t>
      </w:r>
      <w:r w:rsidR="000305DB" w:rsidRPr="00C13F04">
        <w:rPr>
          <w:rFonts w:asciiTheme="minorHAnsi" w:hAnsiTheme="minorHAnsi" w:cstheme="minorHAnsi"/>
          <w:sz w:val="22"/>
          <w:szCs w:val="22"/>
        </w:rPr>
        <w:t>,</w:t>
      </w:r>
    </w:p>
    <w:p w:rsidR="003727A5" w:rsidRPr="00740A54" w:rsidRDefault="00F64FB7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40A54">
        <w:rPr>
          <w:rFonts w:asciiTheme="minorHAnsi" w:hAnsiTheme="minorHAnsi" w:cstheme="minorHAnsi"/>
          <w:sz w:val="22"/>
          <w:szCs w:val="22"/>
        </w:rPr>
        <w:t xml:space="preserve">ewentualnego </w:t>
      </w:r>
      <w:r w:rsidR="00755570" w:rsidRPr="00740A54">
        <w:rPr>
          <w:rFonts w:asciiTheme="minorHAnsi" w:hAnsiTheme="minorHAnsi" w:cstheme="minorHAnsi"/>
          <w:sz w:val="22"/>
          <w:szCs w:val="22"/>
        </w:rPr>
        <w:t xml:space="preserve">zapewnienia tłumacza </w:t>
      </w:r>
      <w:r w:rsidR="0027778B" w:rsidRPr="00740A54">
        <w:rPr>
          <w:rFonts w:asciiTheme="minorHAnsi" w:hAnsiTheme="minorHAnsi" w:cstheme="minorHAnsi"/>
          <w:sz w:val="22"/>
          <w:szCs w:val="22"/>
        </w:rPr>
        <w:t>języka angielskiego</w:t>
      </w:r>
      <w:r w:rsidR="00755570" w:rsidRPr="00740A54">
        <w:rPr>
          <w:rFonts w:asciiTheme="minorHAnsi" w:hAnsiTheme="minorHAnsi" w:cstheme="minorHAnsi"/>
          <w:sz w:val="22"/>
          <w:szCs w:val="22"/>
        </w:rPr>
        <w:t>.</w:t>
      </w:r>
    </w:p>
    <w:p w:rsidR="00755570" w:rsidRPr="00755570" w:rsidRDefault="00755570" w:rsidP="00755570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570">
        <w:rPr>
          <w:rFonts w:asciiTheme="minorHAnsi" w:hAnsiTheme="minorHAnsi" w:cstheme="minorHAnsi"/>
          <w:sz w:val="22"/>
          <w:szCs w:val="22"/>
        </w:rPr>
        <w:t>Organizator pokrywa koszty udziału wyłącznie jednego reprezentanta Beneficjenta. Organizator nie wyraża zgody na udział osób towarzyszących Beneficjentowi w wizycie studyjnej.</w:t>
      </w:r>
    </w:p>
    <w:p w:rsidR="00755570" w:rsidRPr="00755570" w:rsidRDefault="00F64FB7" w:rsidP="00755570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64FB7">
        <w:rPr>
          <w:rFonts w:asciiTheme="minorHAnsi" w:hAnsiTheme="minorHAnsi" w:cstheme="minorHAnsi"/>
          <w:sz w:val="22"/>
          <w:szCs w:val="22"/>
        </w:rPr>
        <w:t>K</w:t>
      </w:r>
      <w:r w:rsidR="00755570" w:rsidRPr="00F64FB7">
        <w:rPr>
          <w:rFonts w:asciiTheme="minorHAnsi" w:hAnsiTheme="minorHAnsi" w:cstheme="minorHAnsi"/>
          <w:sz w:val="22"/>
          <w:szCs w:val="22"/>
        </w:rPr>
        <w:t>o</w:t>
      </w:r>
      <w:r w:rsidR="00755570" w:rsidRPr="00755570">
        <w:rPr>
          <w:rFonts w:asciiTheme="minorHAnsi" w:hAnsiTheme="minorHAnsi" w:cstheme="minorHAnsi"/>
          <w:sz w:val="22"/>
          <w:szCs w:val="22"/>
        </w:rPr>
        <w:t>szty wyżywienia oraz inne</w:t>
      </w:r>
      <w:r w:rsidR="007B5003">
        <w:rPr>
          <w:rFonts w:asciiTheme="minorHAnsi" w:hAnsiTheme="minorHAnsi" w:cstheme="minorHAnsi"/>
          <w:sz w:val="22"/>
          <w:szCs w:val="22"/>
        </w:rPr>
        <w:t>, które</w:t>
      </w:r>
      <w:r w:rsidR="00755570" w:rsidRPr="00755570">
        <w:rPr>
          <w:rFonts w:asciiTheme="minorHAnsi" w:hAnsiTheme="minorHAnsi" w:cstheme="minorHAnsi"/>
          <w:sz w:val="22"/>
          <w:szCs w:val="22"/>
        </w:rPr>
        <w:t xml:space="preserve"> nie </w:t>
      </w:r>
      <w:r w:rsidR="007B5003">
        <w:rPr>
          <w:rFonts w:asciiTheme="minorHAnsi" w:hAnsiTheme="minorHAnsi" w:cstheme="minorHAnsi"/>
          <w:sz w:val="22"/>
          <w:szCs w:val="22"/>
        </w:rPr>
        <w:t xml:space="preserve">zostały </w:t>
      </w:r>
      <w:r w:rsidR="00755570" w:rsidRPr="00755570">
        <w:rPr>
          <w:rFonts w:asciiTheme="minorHAnsi" w:hAnsiTheme="minorHAnsi" w:cstheme="minorHAnsi"/>
          <w:sz w:val="22"/>
          <w:szCs w:val="22"/>
        </w:rPr>
        <w:t>wymienione w punkcie V.1 Regulaminu, związane z realizacją wizyty studyjnej (w tym np. ubezpieczenie, diety, szczepienia, wiza lub inne dokumenty), Beneficjent pokrywa ze środków własnych. Koszty te nie podlegają zwrotowi przez Organizatora.</w:t>
      </w:r>
    </w:p>
    <w:p w:rsidR="00755570" w:rsidRPr="00755570" w:rsidRDefault="00755570" w:rsidP="00755570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570">
        <w:rPr>
          <w:rFonts w:asciiTheme="minorHAnsi" w:hAnsiTheme="minorHAnsi" w:cstheme="minorHAnsi"/>
          <w:sz w:val="22"/>
          <w:szCs w:val="22"/>
        </w:rPr>
        <w:t>Organizator zap</w:t>
      </w:r>
      <w:r w:rsidR="00040D77">
        <w:rPr>
          <w:rFonts w:asciiTheme="minorHAnsi" w:hAnsiTheme="minorHAnsi" w:cstheme="minorHAnsi"/>
          <w:sz w:val="22"/>
          <w:szCs w:val="22"/>
        </w:rPr>
        <w:t>ewnia Beneficjentom wsparcie organizacyjne</w:t>
      </w:r>
      <w:r w:rsidRPr="00755570">
        <w:rPr>
          <w:rFonts w:asciiTheme="minorHAnsi" w:hAnsiTheme="minorHAnsi" w:cstheme="minorHAnsi"/>
          <w:sz w:val="22"/>
          <w:szCs w:val="22"/>
        </w:rPr>
        <w:t xml:space="preserve"> podczas wizyty studyjnej.</w:t>
      </w:r>
    </w:p>
    <w:p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Dofinansowanie, o którym mowa w ust. 2, przekazane zostanie zgodnie z zasadami Wielkopolskiego Regionalnego Programu Operacyjnego na lata 20</w:t>
      </w:r>
      <w:r w:rsidR="00D25050">
        <w:rPr>
          <w:rFonts w:asciiTheme="minorHAnsi" w:hAnsiTheme="minorHAnsi" w:cstheme="minorHAnsi"/>
          <w:sz w:val="22"/>
          <w:szCs w:val="22"/>
        </w:rPr>
        <w:t>21</w:t>
      </w:r>
      <w:r w:rsidRPr="005676BF">
        <w:rPr>
          <w:rFonts w:asciiTheme="minorHAnsi" w:hAnsiTheme="minorHAnsi" w:cstheme="minorHAnsi"/>
          <w:sz w:val="22"/>
          <w:szCs w:val="22"/>
        </w:rPr>
        <w:t>-20</w:t>
      </w:r>
      <w:r w:rsidR="00D25050">
        <w:rPr>
          <w:rFonts w:asciiTheme="minorHAnsi" w:hAnsiTheme="minorHAnsi" w:cstheme="minorHAnsi"/>
          <w:sz w:val="22"/>
          <w:szCs w:val="22"/>
        </w:rPr>
        <w:t>27</w:t>
      </w:r>
      <w:r w:rsidRPr="005676BF">
        <w:rPr>
          <w:rFonts w:asciiTheme="minorHAnsi" w:hAnsiTheme="minorHAnsi" w:cstheme="minorHAnsi"/>
          <w:sz w:val="22"/>
          <w:szCs w:val="22"/>
        </w:rPr>
        <w:t xml:space="preserve">, a w szczególności zgodnie z zasadami pomocy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5676BF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3</w:t>
      </w:r>
    </w:p>
    <w:p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Realizacja </w:t>
      </w:r>
      <w:r w:rsidR="00755570">
        <w:rPr>
          <w:rFonts w:asciiTheme="minorHAnsi" w:hAnsiTheme="minorHAnsi" w:cstheme="minorHAnsi"/>
          <w:b/>
          <w:sz w:val="22"/>
          <w:szCs w:val="22"/>
        </w:rPr>
        <w:t xml:space="preserve">Wizyty </w:t>
      </w:r>
    </w:p>
    <w:p w:rsidR="003D7966" w:rsidRPr="005676BF" w:rsidRDefault="003D7966" w:rsidP="0024726C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Okres realizacji </w:t>
      </w:r>
      <w:r w:rsidR="00755570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>:</w:t>
      </w:r>
    </w:p>
    <w:p w:rsidR="008D0CEC" w:rsidRPr="004E7F5E" w:rsidRDefault="003D7966" w:rsidP="0024726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F5E">
        <w:rPr>
          <w:rFonts w:asciiTheme="minorHAnsi" w:hAnsiTheme="minorHAnsi" w:cstheme="minorHAnsi"/>
          <w:sz w:val="22"/>
          <w:szCs w:val="22"/>
        </w:rPr>
        <w:t xml:space="preserve">rozpoczęcie realizacji: </w:t>
      </w:r>
      <w:r w:rsidR="00C13F04" w:rsidRPr="004E7F5E">
        <w:rPr>
          <w:rFonts w:asciiTheme="minorHAnsi" w:hAnsiTheme="minorHAnsi" w:cstheme="minorHAnsi"/>
          <w:sz w:val="22"/>
          <w:szCs w:val="22"/>
        </w:rPr>
        <w:t>3</w:t>
      </w:r>
      <w:r w:rsidRPr="004E7F5E">
        <w:rPr>
          <w:rFonts w:asciiTheme="minorHAnsi" w:hAnsiTheme="minorHAnsi" w:cstheme="minorHAnsi"/>
          <w:sz w:val="22"/>
          <w:szCs w:val="22"/>
        </w:rPr>
        <w:t xml:space="preserve"> </w:t>
      </w:r>
      <w:r w:rsidR="0027778B" w:rsidRPr="004E7F5E">
        <w:rPr>
          <w:rFonts w:asciiTheme="minorHAnsi" w:hAnsiTheme="minorHAnsi" w:cstheme="minorHAnsi"/>
          <w:sz w:val="22"/>
          <w:szCs w:val="22"/>
        </w:rPr>
        <w:t>listopada</w:t>
      </w:r>
      <w:r w:rsidRPr="004E7F5E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4E7F5E">
        <w:rPr>
          <w:rFonts w:asciiTheme="minorHAnsi" w:hAnsiTheme="minorHAnsi" w:cstheme="minorHAnsi"/>
          <w:sz w:val="22"/>
          <w:szCs w:val="22"/>
        </w:rPr>
        <w:t>4</w:t>
      </w:r>
      <w:r w:rsidRPr="004E7F5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D7966" w:rsidRPr="004E7F5E" w:rsidRDefault="003D7966" w:rsidP="0024726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F5E">
        <w:rPr>
          <w:rFonts w:asciiTheme="minorHAnsi" w:hAnsiTheme="minorHAnsi" w:cstheme="minorHAnsi"/>
          <w:sz w:val="22"/>
          <w:szCs w:val="22"/>
        </w:rPr>
        <w:t xml:space="preserve">zakończenie realizacji: </w:t>
      </w:r>
      <w:r w:rsidR="00C13F04" w:rsidRPr="004E7F5E">
        <w:rPr>
          <w:rFonts w:asciiTheme="minorHAnsi" w:hAnsiTheme="minorHAnsi" w:cstheme="minorHAnsi"/>
          <w:sz w:val="22"/>
          <w:szCs w:val="22"/>
        </w:rPr>
        <w:t>7</w:t>
      </w:r>
      <w:r w:rsidRPr="004E7F5E">
        <w:rPr>
          <w:rFonts w:asciiTheme="minorHAnsi" w:hAnsiTheme="minorHAnsi" w:cstheme="minorHAnsi"/>
          <w:sz w:val="22"/>
          <w:szCs w:val="22"/>
        </w:rPr>
        <w:t xml:space="preserve"> </w:t>
      </w:r>
      <w:r w:rsidR="0027778B" w:rsidRPr="004E7F5E">
        <w:rPr>
          <w:rFonts w:asciiTheme="minorHAnsi" w:hAnsiTheme="minorHAnsi" w:cstheme="minorHAnsi"/>
          <w:sz w:val="22"/>
          <w:szCs w:val="22"/>
        </w:rPr>
        <w:t>listopada</w:t>
      </w:r>
      <w:r w:rsidR="00755570" w:rsidRPr="004E7F5E">
        <w:rPr>
          <w:rFonts w:asciiTheme="minorHAnsi" w:hAnsiTheme="minorHAnsi" w:cstheme="minorHAnsi"/>
          <w:sz w:val="22"/>
          <w:szCs w:val="22"/>
        </w:rPr>
        <w:t xml:space="preserve"> </w:t>
      </w:r>
      <w:r w:rsidRPr="004E7F5E">
        <w:rPr>
          <w:rFonts w:asciiTheme="minorHAnsi" w:hAnsiTheme="minorHAnsi" w:cstheme="minorHAnsi"/>
          <w:sz w:val="22"/>
          <w:szCs w:val="22"/>
        </w:rPr>
        <w:t>202</w:t>
      </w:r>
      <w:r w:rsidR="00341567" w:rsidRPr="004E7F5E">
        <w:rPr>
          <w:rFonts w:asciiTheme="minorHAnsi" w:hAnsiTheme="minorHAnsi" w:cstheme="minorHAnsi"/>
          <w:sz w:val="22"/>
          <w:szCs w:val="22"/>
        </w:rPr>
        <w:t>4</w:t>
      </w:r>
      <w:r w:rsidRPr="004E7F5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D0CEC" w:rsidRDefault="003D7966" w:rsidP="0024726C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</w:t>
      </w:r>
      <w:r w:rsidR="001D5A3F">
        <w:rPr>
          <w:rFonts w:asciiTheme="minorHAnsi" w:hAnsiTheme="minorHAnsi" w:cstheme="minorHAnsi"/>
          <w:sz w:val="22"/>
          <w:szCs w:val="22"/>
        </w:rPr>
        <w:t xml:space="preserve">a sobie prawo do zmiany terminu </w:t>
      </w:r>
      <w:r w:rsidR="00755570" w:rsidRPr="004E7F5E">
        <w:rPr>
          <w:rFonts w:asciiTheme="minorHAnsi" w:hAnsiTheme="minorHAnsi" w:cstheme="minorHAnsi"/>
          <w:sz w:val="22"/>
          <w:szCs w:val="22"/>
        </w:rPr>
        <w:t>realizacji Wizyty</w:t>
      </w:r>
      <w:r w:rsidRPr="008D0CEC">
        <w:rPr>
          <w:rFonts w:asciiTheme="minorHAnsi" w:hAnsiTheme="minorHAnsi" w:cstheme="minorHAnsi"/>
          <w:sz w:val="22"/>
          <w:szCs w:val="22"/>
        </w:rPr>
        <w:t xml:space="preserve"> i powiadomienia o tym Beneficjenta. </w:t>
      </w:r>
    </w:p>
    <w:p w:rsidR="003D7966" w:rsidRPr="008D0CEC" w:rsidRDefault="003D7966" w:rsidP="0024726C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 xml:space="preserve">Województwo zastrzega sobie możliwość odwołania </w:t>
      </w:r>
      <w:r w:rsidR="00755570">
        <w:rPr>
          <w:rFonts w:asciiTheme="minorHAnsi" w:hAnsiTheme="minorHAnsi" w:cstheme="minorHAnsi"/>
          <w:sz w:val="22"/>
          <w:szCs w:val="22"/>
        </w:rPr>
        <w:t>Wizyty</w:t>
      </w:r>
      <w:r w:rsidRPr="008D0CEC">
        <w:rPr>
          <w:rFonts w:asciiTheme="minorHAnsi" w:hAnsiTheme="minorHAnsi" w:cstheme="minorHAnsi"/>
          <w:sz w:val="22"/>
          <w:szCs w:val="22"/>
        </w:rPr>
        <w:t xml:space="preserve"> z przyczyn niezależnych bez ponoszenia z tego tytułu odpowiedzialności wobec Beneficjentów.</w:t>
      </w:r>
    </w:p>
    <w:p w:rsidR="003D7966" w:rsidRDefault="003D7966" w:rsidP="0024726C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pełnego uczestnictwa w przygotowanym przez Województwo programie </w:t>
      </w:r>
      <w:r w:rsidR="00755570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164B92">
        <w:rPr>
          <w:rFonts w:asciiTheme="minorHAnsi" w:hAnsiTheme="minorHAnsi" w:cstheme="minorHAnsi"/>
          <w:sz w:val="22"/>
          <w:szCs w:val="22"/>
        </w:rPr>
        <w:t>(m.</w:t>
      </w:r>
      <w:r w:rsidR="00755570" w:rsidRPr="00755570">
        <w:rPr>
          <w:rFonts w:asciiTheme="minorHAnsi" w:hAnsiTheme="minorHAnsi" w:cstheme="minorHAnsi"/>
          <w:sz w:val="22"/>
          <w:szCs w:val="22"/>
        </w:rPr>
        <w:t>in. spotkania</w:t>
      </w:r>
      <w:r w:rsidR="00164B92">
        <w:rPr>
          <w:rFonts w:asciiTheme="minorHAnsi" w:hAnsiTheme="minorHAnsi" w:cstheme="minorHAnsi"/>
          <w:sz w:val="22"/>
          <w:szCs w:val="22"/>
        </w:rPr>
        <w:t>ch</w:t>
      </w:r>
      <w:r w:rsidR="00755570" w:rsidRPr="00755570">
        <w:rPr>
          <w:rFonts w:asciiTheme="minorHAnsi" w:hAnsiTheme="minorHAnsi" w:cstheme="minorHAnsi"/>
          <w:sz w:val="22"/>
          <w:szCs w:val="22"/>
        </w:rPr>
        <w:t xml:space="preserve"> ze wskazanymi instytucjami, zakwaterowanie</w:t>
      </w:r>
      <w:r w:rsidR="00164B92">
        <w:rPr>
          <w:rFonts w:asciiTheme="minorHAnsi" w:hAnsiTheme="minorHAnsi" w:cstheme="minorHAnsi"/>
          <w:sz w:val="22"/>
          <w:szCs w:val="22"/>
        </w:rPr>
        <w:t>m</w:t>
      </w:r>
      <w:r w:rsidR="00755570" w:rsidRPr="00755570">
        <w:rPr>
          <w:rFonts w:asciiTheme="minorHAnsi" w:hAnsiTheme="minorHAnsi" w:cstheme="minorHAnsi"/>
          <w:sz w:val="22"/>
          <w:szCs w:val="22"/>
        </w:rPr>
        <w:t xml:space="preserve"> w hotelach wskazanych </w:t>
      </w:r>
      <w:r w:rsidR="00755570" w:rsidRPr="003F1DBF">
        <w:rPr>
          <w:rFonts w:asciiTheme="minorHAnsi" w:hAnsiTheme="minorHAnsi" w:cstheme="minorHAnsi"/>
          <w:sz w:val="22"/>
          <w:szCs w:val="22"/>
        </w:rPr>
        <w:t>i finansowanych przez Organizatora).</w:t>
      </w:r>
    </w:p>
    <w:p w:rsidR="003D7966" w:rsidRPr="005676BF" w:rsidRDefault="003D7966" w:rsidP="0024726C">
      <w:pPr>
        <w:pStyle w:val="Akapitzlist"/>
        <w:numPr>
          <w:ilvl w:val="0"/>
          <w:numId w:val="9"/>
        </w:numPr>
        <w:tabs>
          <w:tab w:val="clear" w:pos="720"/>
        </w:tabs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pokryć wszystkie pozostałe koszty </w:t>
      </w:r>
      <w:r w:rsidR="003F1DBF">
        <w:rPr>
          <w:rFonts w:asciiTheme="minorHAnsi" w:hAnsiTheme="minorHAnsi" w:cstheme="minorHAnsi"/>
          <w:sz w:val="22"/>
          <w:szCs w:val="22"/>
        </w:rPr>
        <w:t xml:space="preserve">związane z udziałem w Wizycie </w:t>
      </w:r>
      <w:r w:rsidR="003F1DBF">
        <w:rPr>
          <w:rFonts w:asciiTheme="minorHAnsi" w:hAnsiTheme="minorHAnsi" w:cstheme="minorHAnsi"/>
          <w:sz w:val="22"/>
          <w:szCs w:val="22"/>
        </w:rPr>
        <w:br/>
        <w:t xml:space="preserve">określone w </w:t>
      </w:r>
      <w:r w:rsidR="003F1DBF" w:rsidRPr="003F1DBF">
        <w:rPr>
          <w:rFonts w:asciiTheme="minorHAnsi" w:hAnsiTheme="minorHAnsi" w:cstheme="minorHAnsi"/>
          <w:sz w:val="22"/>
          <w:szCs w:val="22"/>
        </w:rPr>
        <w:t xml:space="preserve">§ 2 ust. </w:t>
      </w:r>
      <w:r w:rsidR="0024726C">
        <w:rPr>
          <w:rFonts w:asciiTheme="minorHAnsi" w:hAnsiTheme="minorHAnsi" w:cstheme="minorHAnsi"/>
          <w:sz w:val="22"/>
          <w:szCs w:val="22"/>
        </w:rPr>
        <w:t>4</w:t>
      </w:r>
      <w:r w:rsidR="003F1D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(z wyłączeniem kosztów opisanych w § 2 ust. 2).</w:t>
      </w:r>
    </w:p>
    <w:p w:rsidR="003F1DBF" w:rsidRPr="005554C4" w:rsidRDefault="003D7966" w:rsidP="0024726C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54C4">
        <w:rPr>
          <w:rFonts w:asciiTheme="minorHAnsi" w:hAnsiTheme="minorHAnsi" w:cstheme="minorHAnsi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:rsidR="001626BA" w:rsidRPr="00862D43" w:rsidRDefault="001626BA" w:rsidP="0024726C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umieszczenia na stronie internetowej </w:t>
      </w:r>
      <w:r>
        <w:rPr>
          <w:rFonts w:asciiTheme="minorHAnsi" w:eastAsia="TimesNewRoman" w:hAnsiTheme="minorHAnsi" w:cstheme="minorHAnsi"/>
          <w:sz w:val="22"/>
          <w:szCs w:val="22"/>
        </w:rPr>
        <w:t>w term</w:t>
      </w:r>
      <w:r w:rsidR="0024726C">
        <w:rPr>
          <w:rFonts w:asciiTheme="minorHAnsi" w:eastAsia="TimesNewRoman" w:hAnsiTheme="minorHAnsi" w:cstheme="minorHAnsi"/>
          <w:sz w:val="22"/>
          <w:szCs w:val="22"/>
        </w:rPr>
        <w:t>inie do 30 dni po zakończeniu Wizyty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informacji </w:t>
      </w:r>
      <w:r w:rsidR="002A64DA">
        <w:rPr>
          <w:rFonts w:asciiTheme="minorHAnsi" w:eastAsia="TimesNewRoman" w:hAnsiTheme="minorHAnsi" w:cstheme="minorHAnsi"/>
          <w:sz w:val="22"/>
          <w:szCs w:val="22"/>
        </w:rPr>
        <w:t xml:space="preserve">na temat 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udziału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2A64DA">
        <w:rPr>
          <w:rFonts w:asciiTheme="minorHAnsi" w:eastAsia="TimesNewRoman" w:hAnsiTheme="minorHAnsi" w:cstheme="minorHAnsi"/>
          <w:sz w:val="22"/>
          <w:szCs w:val="22"/>
        </w:rPr>
        <w:t xml:space="preserve">w Wizycie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wraz z odnośnikiem do strony 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Województwa Wielkopolskiego oraz finansowania w ramach programu opisanego w części I Regulaminu. W przypadku braku strony internetowej lub dedykowanego miejsca na stronie internetowej, Beneficjent zobowiązany jest do wskazania, do akceptacji Organizatora, miejsca publikacji ww. informacji np. w </w:t>
      </w:r>
      <w:proofErr w:type="spellStart"/>
      <w:r>
        <w:rPr>
          <w:rFonts w:asciiTheme="minorHAnsi" w:eastAsia="TimesNewRoman" w:hAnsiTheme="minorHAnsi" w:cstheme="minorHAnsi"/>
          <w:sz w:val="22"/>
          <w:szCs w:val="22"/>
        </w:rPr>
        <w:t>social</w:t>
      </w:r>
      <w:proofErr w:type="spellEnd"/>
      <w:r>
        <w:rPr>
          <w:rFonts w:asciiTheme="minorHAnsi" w:eastAsia="TimesNewRoman" w:hAnsiTheme="minorHAnsi" w:cstheme="minorHAnsi"/>
          <w:sz w:val="22"/>
          <w:szCs w:val="22"/>
        </w:rPr>
        <w:t xml:space="preserve"> mediach.</w:t>
      </w:r>
    </w:p>
    <w:p w:rsidR="000305DB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</w:t>
      </w:r>
      <w:r w:rsidR="003F1DBF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 xml:space="preserve"> mogą być robione zdjęcia i nagrania. Nagrania i zdjęcia ukazujące uczestników </w:t>
      </w:r>
      <w:r w:rsidR="003F1DBF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 xml:space="preserve"> mogą być używane w celu promocji wydarzenia w różnych mediach (dokumenty, telewizja, Internet itp.)</w:t>
      </w:r>
      <w:r w:rsidR="000644B9"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 wyraża zgodę na publikowanie przez Wojewódz</w:t>
      </w:r>
      <w:r w:rsidR="00820BAF">
        <w:rPr>
          <w:rFonts w:asciiTheme="minorHAnsi" w:hAnsiTheme="minorHAnsi" w:cstheme="minorHAnsi"/>
          <w:sz w:val="22"/>
          <w:szCs w:val="22"/>
        </w:rPr>
        <w:t xml:space="preserve">two artykułów prasowych, zdjęć </w:t>
      </w:r>
      <w:r w:rsidRPr="005676BF">
        <w:rPr>
          <w:rFonts w:asciiTheme="minorHAnsi" w:hAnsiTheme="minorHAnsi" w:cstheme="minorHAnsi"/>
          <w:sz w:val="22"/>
          <w:szCs w:val="22"/>
        </w:rPr>
        <w:t xml:space="preserve">oraz broszur zawierających </w:t>
      </w:r>
      <w:r w:rsidR="000644B9" w:rsidRPr="001D5A3F">
        <w:rPr>
          <w:rFonts w:asciiTheme="minorHAnsi" w:hAnsiTheme="minorHAnsi" w:cstheme="minorHAnsi"/>
          <w:sz w:val="22"/>
          <w:szCs w:val="22"/>
        </w:rPr>
        <w:t>nazwę</w:t>
      </w:r>
      <w:r w:rsidR="000644B9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</w:t>
      </w:r>
      <w:r w:rsidR="000644B9">
        <w:rPr>
          <w:rFonts w:asciiTheme="minorHAnsi" w:hAnsiTheme="minorHAnsi" w:cstheme="minorHAnsi"/>
          <w:sz w:val="22"/>
          <w:szCs w:val="22"/>
        </w:rPr>
        <w:t>y</w:t>
      </w:r>
      <w:r w:rsidRPr="005676BF">
        <w:rPr>
          <w:rFonts w:asciiTheme="minorHAnsi" w:hAnsiTheme="minorHAnsi" w:cstheme="minorHAnsi"/>
          <w:sz w:val="22"/>
          <w:szCs w:val="22"/>
        </w:rPr>
        <w:t>, logotypy, znaki h</w:t>
      </w:r>
      <w:r w:rsidR="002E51A5">
        <w:rPr>
          <w:rFonts w:asciiTheme="minorHAnsi" w:hAnsiTheme="minorHAnsi" w:cstheme="minorHAnsi"/>
          <w:sz w:val="22"/>
          <w:szCs w:val="22"/>
        </w:rPr>
        <w:t>andlowe, towarowe Beneficjentów</w:t>
      </w:r>
      <w:r w:rsidRPr="005676BF">
        <w:rPr>
          <w:rFonts w:asciiTheme="minorHAnsi" w:hAnsiTheme="minorHAnsi" w:cstheme="minorHAnsi"/>
          <w:sz w:val="22"/>
          <w:szCs w:val="22"/>
        </w:rPr>
        <w:t>, jeżeli działania te mają na celu promocję Województwa Wielkopolskiego</w:t>
      </w:r>
      <w:r w:rsidR="000644B9">
        <w:rPr>
          <w:rFonts w:asciiTheme="minorHAnsi" w:hAnsiTheme="minorHAnsi" w:cstheme="minorHAnsi"/>
          <w:sz w:val="22"/>
          <w:szCs w:val="22"/>
        </w:rPr>
        <w:t>.</w:t>
      </w:r>
    </w:p>
    <w:p w:rsidR="000305DB" w:rsidRPr="005676BF" w:rsidRDefault="000305DB" w:rsidP="00D261A1">
      <w:pPr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4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Odpowiedzialność Beneficjenta</w:t>
      </w:r>
    </w:p>
    <w:p w:rsidR="000305DB" w:rsidRPr="005676BF" w:rsidRDefault="000305DB" w:rsidP="0024726C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:rsidR="000305DB" w:rsidRPr="005676BF" w:rsidRDefault="000305DB" w:rsidP="0024726C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 xml:space="preserve">Beneficjent oświadcza, że </w:t>
      </w:r>
      <w:r w:rsidRPr="005676BF">
        <w:rPr>
          <w:rFonts w:asciiTheme="minorHAnsi" w:hAnsiTheme="minorHAnsi" w:cstheme="minorHAnsi"/>
          <w:b/>
          <w:sz w:val="22"/>
          <w:szCs w:val="22"/>
        </w:rPr>
        <w:t>nie podlega wykluczeniu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otrzymania pomocy finansowej w rozumieni</w:t>
      </w:r>
      <w:r w:rsidR="00B56933" w:rsidRPr="005676BF">
        <w:rPr>
          <w:rFonts w:asciiTheme="minorHAnsi" w:hAnsiTheme="minorHAnsi" w:cstheme="minorHAnsi"/>
          <w:sz w:val="22"/>
          <w:szCs w:val="22"/>
        </w:rPr>
        <w:t>u</w:t>
      </w:r>
      <w:r w:rsidR="00DD789E" w:rsidRPr="005676B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676BF">
        <w:rPr>
          <w:rFonts w:asciiTheme="minorHAnsi" w:hAnsiTheme="minorHAnsi" w:cstheme="minorHAnsi"/>
          <w:sz w:val="22"/>
          <w:szCs w:val="22"/>
        </w:rPr>
        <w:t>art. 207 ustawy z dnia 27 sierpnia 2009 roku o finansach publicznych.</w:t>
      </w:r>
    </w:p>
    <w:p w:rsidR="000305DB" w:rsidRPr="002458A1" w:rsidRDefault="000305DB" w:rsidP="0024726C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osoba przez niego zgłoszona do reprezentacji firmy podczas </w:t>
      </w:r>
      <w:r w:rsidR="003F1DBF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 xml:space="preserve">  jest </w:t>
      </w:r>
      <w:r w:rsidRPr="00F64FB7">
        <w:rPr>
          <w:rFonts w:asciiTheme="minorHAnsi" w:hAnsiTheme="minorHAnsi" w:cstheme="minorHAnsi"/>
          <w:sz w:val="22"/>
          <w:szCs w:val="22"/>
        </w:rPr>
        <w:t xml:space="preserve">zatrudniona w firmie na umowę o pracę lub umowę cywilnoprawną oraz zna język </w:t>
      </w:r>
      <w:r w:rsidR="00F409F1" w:rsidRPr="00F64FB7">
        <w:rPr>
          <w:rFonts w:asciiTheme="minorHAnsi" w:hAnsiTheme="minorHAnsi" w:cstheme="minorHAnsi"/>
          <w:sz w:val="22"/>
          <w:szCs w:val="22"/>
        </w:rPr>
        <w:t xml:space="preserve">angielski </w:t>
      </w:r>
      <w:r w:rsidR="00E228DD" w:rsidRPr="00F64F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="00F64FB7" w:rsidRPr="00F64F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arabski </w:t>
      </w:r>
      <w:r w:rsidR="00F81A81" w:rsidRPr="00F64FB7">
        <w:rPr>
          <w:rFonts w:asciiTheme="minorHAnsi" w:hAnsiTheme="minorHAnsi" w:cstheme="minorHAnsi"/>
          <w:sz w:val="22"/>
          <w:szCs w:val="22"/>
        </w:rPr>
        <w:t>w</w:t>
      </w:r>
      <w:r w:rsidR="00F81A81" w:rsidRPr="005676BF">
        <w:rPr>
          <w:rFonts w:asciiTheme="minorHAnsi" w:hAnsiTheme="minorHAnsi" w:cstheme="minorHAnsi"/>
          <w:sz w:val="22"/>
          <w:szCs w:val="22"/>
        </w:rPr>
        <w:t xml:space="preserve"> stopniu umożliwiającym </w:t>
      </w:r>
      <w:r w:rsidRPr="005676BF">
        <w:rPr>
          <w:rFonts w:asciiTheme="minorHAnsi" w:hAnsiTheme="minorHAnsi" w:cstheme="minorHAnsi"/>
          <w:sz w:val="22"/>
          <w:szCs w:val="22"/>
        </w:rPr>
        <w:t>samodzielną prezentację oferty han</w:t>
      </w:r>
      <w:r w:rsidR="008C76AB">
        <w:rPr>
          <w:rFonts w:asciiTheme="minorHAnsi" w:hAnsiTheme="minorHAnsi" w:cstheme="minorHAnsi"/>
          <w:sz w:val="22"/>
          <w:szCs w:val="22"/>
        </w:rPr>
        <w:t>dlowej</w:t>
      </w:r>
      <w:r w:rsidR="00E60798">
        <w:rPr>
          <w:rFonts w:asciiTheme="minorHAnsi" w:hAnsiTheme="minorHAnsi" w:cstheme="minorHAnsi"/>
          <w:sz w:val="22"/>
          <w:szCs w:val="22"/>
        </w:rPr>
        <w:t>/</w:t>
      </w:r>
      <w:r w:rsidRPr="005676BF">
        <w:rPr>
          <w:rFonts w:asciiTheme="minorHAnsi" w:hAnsiTheme="minorHAnsi" w:cstheme="minorHAnsi"/>
          <w:sz w:val="22"/>
          <w:szCs w:val="22"/>
        </w:rPr>
        <w:t>usługowe</w:t>
      </w:r>
      <w:r w:rsidR="00E60798">
        <w:rPr>
          <w:rFonts w:asciiTheme="minorHAnsi" w:hAnsiTheme="minorHAnsi" w:cstheme="minorHAnsi"/>
          <w:sz w:val="22"/>
          <w:szCs w:val="22"/>
        </w:rPr>
        <w:t>j</w:t>
      </w:r>
      <w:r w:rsidR="00992ACA" w:rsidRPr="005676BF">
        <w:rPr>
          <w:rFonts w:asciiTheme="minorHAnsi" w:hAnsiTheme="minorHAnsi" w:cstheme="minorHAnsi"/>
          <w:sz w:val="22"/>
          <w:szCs w:val="22"/>
        </w:rPr>
        <w:t xml:space="preserve">/ </w:t>
      </w:r>
      <w:r w:rsidR="00E60798" w:rsidRPr="002458A1">
        <w:rPr>
          <w:rFonts w:asciiTheme="minorHAnsi" w:hAnsiTheme="minorHAnsi" w:cstheme="minorHAnsi"/>
          <w:sz w:val="22"/>
          <w:szCs w:val="22"/>
        </w:rPr>
        <w:t>biznesowej/</w:t>
      </w:r>
      <w:r w:rsidR="00992ACA" w:rsidRPr="002458A1">
        <w:rPr>
          <w:rFonts w:asciiTheme="minorHAnsi" w:hAnsiTheme="minorHAnsi" w:cstheme="minorHAnsi"/>
          <w:sz w:val="22"/>
          <w:szCs w:val="22"/>
        </w:rPr>
        <w:t xml:space="preserve">inwestycyjnej </w:t>
      </w:r>
      <w:r w:rsidRPr="002458A1">
        <w:rPr>
          <w:rFonts w:asciiTheme="minorHAnsi" w:hAnsiTheme="minorHAnsi" w:cstheme="minorHAnsi"/>
          <w:sz w:val="22"/>
          <w:szCs w:val="22"/>
        </w:rPr>
        <w:t xml:space="preserve">firmy w trakcie spotkań z potencjalnymi partnerami zagranicznymi podczas trwania </w:t>
      </w:r>
      <w:r w:rsidR="003F1DBF" w:rsidRPr="002458A1">
        <w:rPr>
          <w:rFonts w:asciiTheme="minorHAnsi" w:hAnsiTheme="minorHAnsi" w:cstheme="minorHAnsi"/>
          <w:sz w:val="22"/>
          <w:szCs w:val="22"/>
        </w:rPr>
        <w:t>Wizyty</w:t>
      </w:r>
      <w:r w:rsidRPr="002458A1">
        <w:rPr>
          <w:rFonts w:asciiTheme="minorHAnsi" w:hAnsiTheme="minorHAnsi" w:cstheme="minorHAnsi"/>
          <w:sz w:val="22"/>
          <w:szCs w:val="22"/>
        </w:rPr>
        <w:t>.</w:t>
      </w:r>
    </w:p>
    <w:p w:rsidR="000305DB" w:rsidRPr="002458A1" w:rsidRDefault="000305DB" w:rsidP="0024726C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58A1">
        <w:rPr>
          <w:rFonts w:asciiTheme="minorHAnsi" w:hAnsiTheme="minorHAnsi" w:cstheme="minorHAnsi"/>
          <w:sz w:val="22"/>
          <w:szCs w:val="22"/>
        </w:rPr>
        <w:t xml:space="preserve">Beneficjent oświadcza, że wszystkie elementy graficzne, treści, projekty oraz zdjęcia przekazane Województwu na potrzeby uczestnictwa w </w:t>
      </w:r>
      <w:r w:rsidR="00F64FB7" w:rsidRPr="002458A1">
        <w:rPr>
          <w:rFonts w:asciiTheme="minorHAnsi" w:hAnsiTheme="minorHAnsi" w:cstheme="minorHAnsi"/>
          <w:sz w:val="22"/>
          <w:szCs w:val="22"/>
        </w:rPr>
        <w:t>Wizycie</w:t>
      </w:r>
      <w:r w:rsidRPr="002458A1">
        <w:rPr>
          <w:rFonts w:asciiTheme="minorHAnsi" w:hAnsiTheme="minorHAnsi" w:cstheme="minorHAnsi"/>
          <w:sz w:val="22"/>
          <w:szCs w:val="22"/>
        </w:rPr>
        <w:t>:</w:t>
      </w:r>
    </w:p>
    <w:p w:rsidR="008D0CEC" w:rsidRPr="002458A1" w:rsidRDefault="000305DB" w:rsidP="0024726C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58A1">
        <w:rPr>
          <w:rFonts w:asciiTheme="minorHAnsi" w:hAnsiTheme="minorHAnsi" w:cstheme="minorHAnsi"/>
          <w:sz w:val="22"/>
          <w:szCs w:val="22"/>
        </w:rPr>
        <w:t>stanowią materiał oryginalny, do którego uczestnikowi przysłu</w:t>
      </w:r>
      <w:r w:rsidR="008C76AB" w:rsidRPr="002458A1">
        <w:rPr>
          <w:rFonts w:asciiTheme="minorHAnsi" w:hAnsiTheme="minorHAnsi" w:cstheme="minorHAnsi"/>
          <w:sz w:val="22"/>
          <w:szCs w:val="22"/>
        </w:rPr>
        <w:t xml:space="preserve">gują prawa autorskie w zakresie </w:t>
      </w:r>
      <w:r w:rsidRPr="002458A1">
        <w:rPr>
          <w:rFonts w:asciiTheme="minorHAnsi" w:hAnsiTheme="minorHAnsi" w:cstheme="minorHAnsi"/>
          <w:sz w:val="22"/>
          <w:szCs w:val="22"/>
        </w:rPr>
        <w:t>umożliwiającym wykorzystanie</w:t>
      </w:r>
      <w:r w:rsidR="00020F41" w:rsidRPr="002458A1">
        <w:rPr>
          <w:rFonts w:asciiTheme="minorHAnsi" w:hAnsiTheme="minorHAnsi" w:cstheme="minorHAnsi"/>
          <w:sz w:val="22"/>
          <w:szCs w:val="22"/>
        </w:rPr>
        <w:t>,</w:t>
      </w:r>
      <w:r w:rsidRPr="002458A1">
        <w:rPr>
          <w:rFonts w:asciiTheme="minorHAnsi" w:hAnsiTheme="minorHAnsi" w:cstheme="minorHAnsi"/>
          <w:sz w:val="22"/>
          <w:szCs w:val="22"/>
        </w:rPr>
        <w:t xml:space="preserve"> co najmniej dla celów określonych w Regulaminie,</w:t>
      </w:r>
    </w:p>
    <w:p w:rsidR="008D0CEC" w:rsidRPr="002458A1" w:rsidRDefault="000305DB" w:rsidP="0024726C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709" w:right="1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8A1">
        <w:rPr>
          <w:rFonts w:asciiTheme="minorHAnsi" w:hAnsiTheme="minorHAnsi" w:cstheme="minorHAnsi"/>
          <w:sz w:val="22"/>
          <w:szCs w:val="22"/>
        </w:rPr>
        <w:t>są opłacone przez Beneficjenta,</w:t>
      </w:r>
    </w:p>
    <w:p w:rsidR="000305DB" w:rsidRPr="002458A1" w:rsidRDefault="000305DB" w:rsidP="0024726C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58A1">
        <w:rPr>
          <w:rFonts w:asciiTheme="minorHAnsi" w:hAnsiTheme="minorHAnsi" w:cstheme="minorHAnsi"/>
          <w:sz w:val="22"/>
          <w:szCs w:val="22"/>
        </w:rPr>
        <w:t>nie stanowią podstawy do pociągnięcia do odpowiedzialności tytułem naruszenia praw autorskich.</w:t>
      </w:r>
    </w:p>
    <w:p w:rsidR="000305DB" w:rsidRPr="005676BF" w:rsidRDefault="000305DB" w:rsidP="0024726C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</w:t>
      </w:r>
      <w:r w:rsidRPr="007D0875">
        <w:rPr>
          <w:rFonts w:asciiTheme="minorHAnsi" w:hAnsiTheme="minorHAnsi" w:cstheme="minorHAnsi"/>
          <w:sz w:val="22"/>
          <w:szCs w:val="22"/>
        </w:rPr>
        <w:t>, iż zna program</w:t>
      </w:r>
      <w:r w:rsidR="003F1DBF">
        <w:rPr>
          <w:rFonts w:asciiTheme="minorHAnsi" w:hAnsiTheme="minorHAnsi" w:cstheme="minorHAnsi"/>
          <w:sz w:val="22"/>
          <w:szCs w:val="22"/>
        </w:rPr>
        <w:t xml:space="preserve"> Wizyty </w:t>
      </w:r>
      <w:r w:rsidR="00FD3383" w:rsidRPr="007D0875">
        <w:rPr>
          <w:rFonts w:asciiTheme="minorHAnsi" w:hAnsiTheme="minorHAnsi" w:cstheme="minorHAnsi"/>
          <w:sz w:val="22"/>
          <w:szCs w:val="22"/>
        </w:rPr>
        <w:t>przygotowane</w:t>
      </w:r>
      <w:r w:rsidR="003F1DBF">
        <w:rPr>
          <w:rFonts w:asciiTheme="minorHAnsi" w:hAnsiTheme="minorHAnsi" w:cstheme="minorHAnsi"/>
          <w:sz w:val="22"/>
          <w:szCs w:val="22"/>
        </w:rPr>
        <w:t>j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 przez Województwo </w:t>
      </w:r>
      <w:r w:rsidRPr="007D0875">
        <w:rPr>
          <w:rFonts w:asciiTheme="minorHAnsi" w:hAnsiTheme="minorHAnsi" w:cstheme="minorHAnsi"/>
          <w:sz w:val="22"/>
          <w:szCs w:val="22"/>
        </w:rPr>
        <w:t xml:space="preserve">i zobowiązuje się do starannej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jego </w:t>
      </w:r>
      <w:r w:rsidR="007D0875" w:rsidRPr="007D0875">
        <w:rPr>
          <w:rFonts w:asciiTheme="minorHAnsi" w:hAnsiTheme="minorHAnsi" w:cstheme="minorHAnsi"/>
          <w:sz w:val="22"/>
          <w:szCs w:val="22"/>
        </w:rPr>
        <w:t>realizacji</w:t>
      </w:r>
      <w:r w:rsidRPr="007D0875">
        <w:rPr>
          <w:rFonts w:asciiTheme="minorHAnsi" w:hAnsiTheme="minorHAnsi" w:cstheme="minorHAnsi"/>
          <w:sz w:val="22"/>
          <w:szCs w:val="22"/>
        </w:rPr>
        <w:t>.</w:t>
      </w:r>
    </w:p>
    <w:p w:rsidR="00D356FF" w:rsidRPr="005676BF" w:rsidRDefault="00D356FF" w:rsidP="0024726C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przestrzegania wszystkich obowiązujących w miejscu </w:t>
      </w:r>
      <w:r w:rsidR="003F1DBF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przepisów, w tym sanitarno-epidemiologicznych.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§ 5</w:t>
      </w:r>
    </w:p>
    <w:p w:rsidR="000305DB" w:rsidRPr="00975515" w:rsidRDefault="000305DB" w:rsidP="0024726C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Dofinansowanie udziału w</w:t>
      </w:r>
      <w:r w:rsidR="0024726C">
        <w:rPr>
          <w:rFonts w:asciiTheme="minorHAnsi" w:hAnsiTheme="minorHAnsi" w:cstheme="minorHAnsi"/>
          <w:b/>
          <w:sz w:val="22"/>
          <w:szCs w:val="22"/>
        </w:rPr>
        <w:t xml:space="preserve"> wizycie studyjnej</w:t>
      </w:r>
      <w:r w:rsidRPr="0097551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305DB" w:rsidRPr="00975515" w:rsidRDefault="000305DB" w:rsidP="0024726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udziału przedstawiciela Beneficjenta w </w:t>
      </w:r>
      <w:r w:rsidR="003F1DBF">
        <w:rPr>
          <w:rFonts w:asciiTheme="minorHAnsi" w:hAnsiTheme="minorHAnsi" w:cstheme="minorHAnsi"/>
          <w:sz w:val="22"/>
          <w:szCs w:val="22"/>
        </w:rPr>
        <w:t>Wizycie</w:t>
      </w:r>
      <w:r w:rsidRPr="00975515">
        <w:rPr>
          <w:rFonts w:asciiTheme="minorHAnsi" w:hAnsiTheme="minorHAnsi" w:cstheme="minorHAnsi"/>
          <w:sz w:val="22"/>
          <w:szCs w:val="22"/>
        </w:rPr>
        <w:t>, udzielane przez W</w:t>
      </w:r>
      <w:r w:rsidR="0024726C">
        <w:rPr>
          <w:rFonts w:asciiTheme="minorHAnsi" w:hAnsiTheme="minorHAnsi" w:cstheme="minorHAnsi"/>
          <w:sz w:val="22"/>
          <w:szCs w:val="22"/>
        </w:rPr>
        <w:t>ojewództwo, dotyczy przedmiotu U</w:t>
      </w:r>
      <w:r w:rsidRPr="00975515">
        <w:rPr>
          <w:rFonts w:asciiTheme="minorHAnsi" w:hAnsiTheme="minorHAnsi" w:cstheme="minorHAnsi"/>
          <w:sz w:val="22"/>
          <w:szCs w:val="22"/>
        </w:rPr>
        <w:t xml:space="preserve">mowy opisanego w § 2 ust. 2. </w:t>
      </w:r>
    </w:p>
    <w:p w:rsidR="000305DB" w:rsidRPr="00975515" w:rsidRDefault="000305DB" w:rsidP="0024726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udzielone zostanie </w:t>
      </w:r>
      <w:r w:rsidRPr="00A466A1">
        <w:rPr>
          <w:rFonts w:asciiTheme="minorHAnsi" w:hAnsiTheme="minorHAnsi" w:cstheme="minorHAnsi"/>
          <w:sz w:val="22"/>
          <w:szCs w:val="22"/>
        </w:rPr>
        <w:t xml:space="preserve">poprzez </w:t>
      </w:r>
      <w:r w:rsidR="007D0875" w:rsidRPr="00A466A1">
        <w:rPr>
          <w:rFonts w:asciiTheme="minorHAnsi" w:hAnsiTheme="minorHAnsi" w:cstheme="minorHAnsi"/>
          <w:sz w:val="22"/>
          <w:szCs w:val="22"/>
        </w:rPr>
        <w:t>bezpośrednie opłacenie</w:t>
      </w:r>
      <w:r w:rsidRPr="00975515">
        <w:rPr>
          <w:rFonts w:asciiTheme="minorHAnsi" w:hAnsiTheme="minorHAnsi" w:cstheme="minorHAnsi"/>
          <w:sz w:val="22"/>
          <w:szCs w:val="22"/>
        </w:rPr>
        <w:t xml:space="preserve"> przez Województwo kosztów wskazanych w § 2 ust. 2.</w:t>
      </w:r>
    </w:p>
    <w:p w:rsidR="000305DB" w:rsidRPr="00975515" w:rsidRDefault="000305DB" w:rsidP="0024726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Szacunkowa wartość wsparcia finansowego wyniesie </w:t>
      </w:r>
      <w:r w:rsidRPr="00B477F0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4734D6">
        <w:rPr>
          <w:rFonts w:asciiTheme="minorHAnsi" w:hAnsiTheme="minorHAnsi" w:cstheme="minorHAnsi"/>
          <w:sz w:val="22"/>
          <w:szCs w:val="22"/>
        </w:rPr>
        <w:t>3</w:t>
      </w:r>
      <w:r w:rsidR="00125E24">
        <w:rPr>
          <w:rFonts w:asciiTheme="minorHAnsi" w:hAnsiTheme="minorHAnsi" w:cstheme="minorHAnsi"/>
          <w:sz w:val="22"/>
          <w:szCs w:val="22"/>
        </w:rPr>
        <w:t>5</w:t>
      </w:r>
      <w:r w:rsidR="00672A3D" w:rsidRPr="00B477F0">
        <w:rPr>
          <w:rFonts w:asciiTheme="minorHAnsi" w:hAnsiTheme="minorHAnsi" w:cstheme="minorHAnsi"/>
          <w:sz w:val="22"/>
          <w:szCs w:val="22"/>
        </w:rPr>
        <w:t>.</w:t>
      </w:r>
      <w:r w:rsidR="00E4318F" w:rsidRPr="00B477F0">
        <w:rPr>
          <w:rFonts w:asciiTheme="minorHAnsi" w:hAnsiTheme="minorHAnsi" w:cstheme="minorHAnsi"/>
          <w:sz w:val="22"/>
          <w:szCs w:val="22"/>
        </w:rPr>
        <w:t xml:space="preserve">000 </w:t>
      </w:r>
      <w:r w:rsidR="0095137E" w:rsidRPr="00B477F0">
        <w:rPr>
          <w:rFonts w:asciiTheme="minorHAnsi" w:hAnsiTheme="minorHAnsi" w:cstheme="minorHAnsi"/>
          <w:sz w:val="22"/>
          <w:szCs w:val="22"/>
        </w:rPr>
        <w:t>zł (słownie</w:t>
      </w:r>
      <w:r w:rsidR="0095137E">
        <w:rPr>
          <w:rFonts w:asciiTheme="minorHAnsi" w:hAnsiTheme="minorHAnsi" w:cstheme="minorHAnsi"/>
          <w:sz w:val="22"/>
          <w:szCs w:val="22"/>
        </w:rPr>
        <w:t xml:space="preserve">: </w:t>
      </w:r>
      <w:r w:rsidR="004734D6">
        <w:rPr>
          <w:rFonts w:asciiTheme="minorHAnsi" w:hAnsiTheme="minorHAnsi" w:cstheme="minorHAnsi"/>
          <w:sz w:val="22"/>
          <w:szCs w:val="22"/>
        </w:rPr>
        <w:t>trzydzieści</w:t>
      </w:r>
      <w:r w:rsidR="00125E24">
        <w:rPr>
          <w:rFonts w:asciiTheme="minorHAnsi" w:hAnsiTheme="minorHAnsi" w:cstheme="minorHAnsi"/>
          <w:sz w:val="22"/>
          <w:szCs w:val="22"/>
        </w:rPr>
        <w:t xml:space="preserve"> pięć </w:t>
      </w:r>
      <w:r w:rsidR="00E4318F" w:rsidRPr="00975515">
        <w:rPr>
          <w:rFonts w:asciiTheme="minorHAnsi" w:hAnsiTheme="minorHAnsi" w:cstheme="minorHAnsi"/>
          <w:sz w:val="22"/>
          <w:szCs w:val="22"/>
        </w:rPr>
        <w:t xml:space="preserve">tysięcy </w:t>
      </w:r>
      <w:r w:rsidRPr="00975515">
        <w:rPr>
          <w:rFonts w:asciiTheme="minorHAnsi" w:hAnsiTheme="minorHAnsi" w:cstheme="minorHAnsi"/>
          <w:sz w:val="22"/>
          <w:szCs w:val="22"/>
        </w:rPr>
        <w:t>złotych).</w:t>
      </w:r>
    </w:p>
    <w:p w:rsidR="006C7D61" w:rsidRPr="005676BF" w:rsidRDefault="006C7D61" w:rsidP="006C7D6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6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Nieprawidłowe wykorzystanie środków i ich odzyskiwanie</w:t>
      </w:r>
    </w:p>
    <w:p w:rsidR="000305DB" w:rsidRPr="005676BF" w:rsidRDefault="000305DB" w:rsidP="0024726C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przypadku stwierdzenia, że Beneficjent wykorzystał przyznane mu wsparcie finansowe niezgodnie z przeznaczeniem, nie stosując się do zasad dotyczących uczestnictwa w </w:t>
      </w:r>
      <w:r w:rsidR="003F1DBF">
        <w:rPr>
          <w:rFonts w:asciiTheme="minorHAnsi" w:hAnsiTheme="minorHAnsi" w:cstheme="minorHAnsi"/>
          <w:sz w:val="22"/>
          <w:szCs w:val="22"/>
        </w:rPr>
        <w:t>Wizycie</w:t>
      </w:r>
      <w:r w:rsidRPr="005676BF">
        <w:rPr>
          <w:rFonts w:asciiTheme="minorHAnsi" w:hAnsiTheme="minorHAnsi" w:cstheme="minorHAnsi"/>
          <w:sz w:val="22"/>
          <w:szCs w:val="22"/>
        </w:rPr>
        <w:t xml:space="preserve">, Beneficjent </w:t>
      </w:r>
      <w:r w:rsidRPr="005676BF">
        <w:rPr>
          <w:rFonts w:asciiTheme="minorHAnsi" w:hAnsiTheme="minorHAnsi" w:cstheme="minorHAnsi"/>
          <w:b/>
          <w:sz w:val="22"/>
          <w:szCs w:val="22"/>
        </w:rPr>
        <w:t>zobowiązuje się do zwrotu</w:t>
      </w:r>
      <w:r w:rsidRPr="005676BF">
        <w:rPr>
          <w:rFonts w:asciiTheme="minorHAnsi" w:hAnsiTheme="minorHAnsi" w:cstheme="minorHAnsi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w celu odzyskania dofinansowania.</w:t>
      </w:r>
    </w:p>
    <w:p w:rsidR="000305DB" w:rsidRPr="005676BF" w:rsidRDefault="000305DB" w:rsidP="0024726C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Rezygnacja z udziału w </w:t>
      </w:r>
      <w:r w:rsidR="003F1DBF">
        <w:rPr>
          <w:rFonts w:asciiTheme="minorHAnsi" w:hAnsiTheme="minorHAnsi" w:cstheme="minorHAnsi"/>
          <w:sz w:val="22"/>
          <w:szCs w:val="22"/>
        </w:rPr>
        <w:t>Wizycie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Beneficjenta powoduje konieczność pokrycia przez niego wszelkich kosztów poniesionych przez Wojew</w:t>
      </w:r>
      <w:r w:rsidR="00034939" w:rsidRPr="005676BF">
        <w:rPr>
          <w:rFonts w:asciiTheme="minorHAnsi" w:hAnsiTheme="minorHAnsi" w:cstheme="minorHAnsi"/>
          <w:sz w:val="22"/>
          <w:szCs w:val="22"/>
        </w:rPr>
        <w:t xml:space="preserve">ództwo w związku z organizacją </w:t>
      </w:r>
      <w:r w:rsidRPr="005676BF">
        <w:rPr>
          <w:rFonts w:asciiTheme="minorHAnsi" w:hAnsiTheme="minorHAnsi" w:cstheme="minorHAnsi"/>
          <w:sz w:val="22"/>
          <w:szCs w:val="22"/>
        </w:rPr>
        <w:t>udziału w </w:t>
      </w:r>
      <w:r w:rsidR="003F1DBF">
        <w:rPr>
          <w:rFonts w:asciiTheme="minorHAnsi" w:hAnsiTheme="minorHAnsi" w:cstheme="minorHAnsi"/>
          <w:sz w:val="22"/>
          <w:szCs w:val="22"/>
        </w:rPr>
        <w:t>Wizycie</w:t>
      </w:r>
      <w:r w:rsidRPr="005676BF">
        <w:rPr>
          <w:rFonts w:asciiTheme="minorHAnsi" w:hAnsiTheme="minorHAnsi" w:cstheme="minorHAnsi"/>
          <w:sz w:val="22"/>
          <w:szCs w:val="22"/>
        </w:rPr>
        <w:t>. Zwrot kosztów odbędzie się na zasadzie opisanej w ust. 1.</w:t>
      </w:r>
    </w:p>
    <w:p w:rsidR="00961441" w:rsidRDefault="00961441" w:rsidP="0094644F">
      <w:pPr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1441" w:rsidRDefault="00961441" w:rsidP="0094644F">
      <w:pPr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7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Pozostałe warunki przyznania wsparcia</w:t>
      </w:r>
    </w:p>
    <w:p w:rsidR="000305DB" w:rsidRPr="005676BF" w:rsidRDefault="000305DB" w:rsidP="0024726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udzielenie wsparcia na zasadach określonych </w:t>
      </w:r>
      <w:r w:rsidR="009D3079">
        <w:rPr>
          <w:rFonts w:asciiTheme="minorHAnsi" w:hAnsiTheme="minorHAnsi" w:cstheme="minorHAnsi"/>
          <w:sz w:val="22"/>
          <w:szCs w:val="22"/>
        </w:rPr>
        <w:t>w Umowie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nie powoduje nakładania się pomocy przyznanej z funduszy programów Unii Europejskiej</w:t>
      </w:r>
      <w:r w:rsidR="00773822" w:rsidRPr="005676BF">
        <w:rPr>
          <w:rFonts w:asciiTheme="minorHAnsi" w:hAnsiTheme="minorHAnsi" w:cstheme="minorHAnsi"/>
          <w:sz w:val="22"/>
          <w:szCs w:val="22"/>
        </w:rPr>
        <w:t>,</w:t>
      </w:r>
      <w:r w:rsidRPr="005676BF">
        <w:rPr>
          <w:rFonts w:asciiTheme="minorHAnsi" w:hAnsiTheme="minorHAnsi" w:cstheme="minorHAnsi"/>
          <w:sz w:val="22"/>
          <w:szCs w:val="22"/>
        </w:rPr>
        <w:t xml:space="preserve"> ani krajowych środków publicznych.</w:t>
      </w:r>
    </w:p>
    <w:p w:rsidR="000305DB" w:rsidRPr="005676BF" w:rsidRDefault="000305DB" w:rsidP="0024726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Przy realizacji Umowy Beneficjent zobowiązuje się do stosowania wzorów dokumentów zatwierdzonych przez Województwo</w:t>
      </w:r>
      <w:r w:rsidR="009D3079">
        <w:rPr>
          <w:rFonts w:asciiTheme="minorHAnsi" w:hAnsiTheme="minorHAnsi" w:cstheme="minorHAnsi"/>
          <w:sz w:val="22"/>
          <w:szCs w:val="22"/>
        </w:rPr>
        <w:t xml:space="preserve"> Wielkopolskie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:rsidR="000305DB" w:rsidRPr="005676BF" w:rsidRDefault="000305DB" w:rsidP="0024726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Podstawą przyznania Beneficjentowi wsparcia finansowego jest spełnienie wszystkich warunków określonych w Regulaminie naboru</w:t>
      </w:r>
      <w:r w:rsidR="00022BB2">
        <w:rPr>
          <w:rFonts w:asciiTheme="minorHAnsi" w:hAnsiTheme="minorHAnsi" w:cstheme="minorHAnsi"/>
          <w:sz w:val="22"/>
          <w:szCs w:val="22"/>
        </w:rPr>
        <w:t xml:space="preserve"> na udział w </w:t>
      </w:r>
      <w:r w:rsidR="003F1DBF">
        <w:rPr>
          <w:rFonts w:asciiTheme="minorHAnsi" w:hAnsiTheme="minorHAnsi" w:cstheme="minorHAnsi"/>
          <w:sz w:val="22"/>
          <w:szCs w:val="22"/>
        </w:rPr>
        <w:t>wizycie studyjnej</w:t>
      </w:r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305DB" w:rsidRPr="005676BF" w:rsidRDefault="000305DB" w:rsidP="00F24D66">
      <w:pPr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BF2FFA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75515">
        <w:rPr>
          <w:rFonts w:asciiTheme="minorHAnsi" w:hAnsiTheme="minorHAnsi" w:cstheme="minorHAnsi"/>
          <w:b/>
          <w:sz w:val="22"/>
          <w:szCs w:val="22"/>
        </w:rPr>
        <w:t>8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0305DB" w:rsidRPr="005676BF" w:rsidRDefault="000305DB" w:rsidP="0024726C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Zmiana treści Umowy wymaga formy pisemnej pod rygorem nieważności.</w:t>
      </w:r>
    </w:p>
    <w:p w:rsidR="000305DB" w:rsidRPr="005676BF" w:rsidRDefault="000305DB" w:rsidP="0024726C">
      <w:pPr>
        <w:numPr>
          <w:ilvl w:val="0"/>
          <w:numId w:val="6"/>
        </w:numPr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przepisy Kodeksu cywilnego i ustawy z dnia 27.08 2009 r. o finansach publicznych. </w:t>
      </w:r>
    </w:p>
    <w:p w:rsidR="000305DB" w:rsidRPr="005676BF" w:rsidRDefault="000305DB" w:rsidP="0024726C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:rsidR="000305DB" w:rsidRDefault="000305DB" w:rsidP="0024726C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Umowę sporządzono w dwóch jednobrzmiących egzemplarzach: po jednym dla Województwa i Beneficjenta.</w:t>
      </w:r>
    </w:p>
    <w:p w:rsidR="000305DB" w:rsidRPr="005676BF" w:rsidRDefault="000305DB" w:rsidP="009378C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305DB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9378C3" w:rsidRPr="005676BF" w:rsidRDefault="009378C3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2339" w:rsidRPr="005676BF" w:rsidRDefault="00DD2339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WOJEWÓDZTWO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BENEFICJENT </w:t>
      </w: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9378C3" w:rsidRDefault="009378C3" w:rsidP="0094644F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9378C3" w:rsidRP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9378C3" w:rsidRP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9378C3" w:rsidRP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9378C3" w:rsidRP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9378C3" w:rsidRP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0305DB" w:rsidRPr="009378C3" w:rsidRDefault="000305DB" w:rsidP="009378C3">
      <w:pPr>
        <w:rPr>
          <w:rFonts w:asciiTheme="minorHAnsi" w:hAnsiTheme="minorHAnsi" w:cstheme="minorHAnsi"/>
          <w:sz w:val="22"/>
          <w:szCs w:val="22"/>
        </w:rPr>
      </w:pPr>
    </w:p>
    <w:sectPr w:rsidR="000305DB" w:rsidRPr="009378C3" w:rsidSect="005D220D">
      <w:headerReference w:type="default" r:id="rId8"/>
      <w:footerReference w:type="default" r:id="rId9"/>
      <w:pgSz w:w="11906" w:h="16838"/>
      <w:pgMar w:top="1417" w:right="1417" w:bottom="1417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90" w:rsidRDefault="001C6190">
      <w:r>
        <w:separator/>
      </w:r>
    </w:p>
  </w:endnote>
  <w:endnote w:type="continuationSeparator" w:id="0">
    <w:p w:rsidR="001C6190" w:rsidRDefault="001C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DC5FBD">
              <w:rPr>
                <w:b/>
                <w:bCs/>
                <w:noProof/>
                <w:sz w:val="20"/>
                <w:szCs w:val="20"/>
              </w:rPr>
              <w:t>2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DC5FBD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90" w:rsidRDefault="001C6190">
      <w:r>
        <w:separator/>
      </w:r>
    </w:p>
  </w:footnote>
  <w:footnote w:type="continuationSeparator" w:id="0">
    <w:p w:rsidR="001C6190" w:rsidRDefault="001C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0B" w:rsidRPr="00EB13A2" w:rsidRDefault="005D220D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 w:rsidRPr="008460CE">
      <w:rPr>
        <w:noProof/>
      </w:rPr>
      <w:drawing>
        <wp:inline distT="0" distB="0" distL="0" distR="0" wp14:anchorId="027C5A9F" wp14:editId="77AD3F9A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EA264C"/>
    <w:multiLevelType w:val="multilevel"/>
    <w:tmpl w:val="859E8DA4"/>
    <w:numStyleLink w:val="1ai"/>
  </w:abstractNum>
  <w:abstractNum w:abstractNumId="2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658E6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 w15:restartNumberingAfterBreak="0">
    <w:nsid w:val="1FF65860"/>
    <w:multiLevelType w:val="multilevel"/>
    <w:tmpl w:val="859E8DA4"/>
    <w:numStyleLink w:val="1ai"/>
  </w:abstractNum>
  <w:abstractNum w:abstractNumId="8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56EC2"/>
    <w:multiLevelType w:val="hybridMultilevel"/>
    <w:tmpl w:val="B038E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827289"/>
    <w:multiLevelType w:val="multilevel"/>
    <w:tmpl w:val="859E8DA4"/>
    <w:numStyleLink w:val="1ai"/>
  </w:abstractNum>
  <w:abstractNum w:abstractNumId="11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718A7"/>
    <w:multiLevelType w:val="hybridMultilevel"/>
    <w:tmpl w:val="F2C2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F05A3"/>
    <w:multiLevelType w:val="hybridMultilevel"/>
    <w:tmpl w:val="ED8CD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E82C99"/>
    <w:multiLevelType w:val="hybridMultilevel"/>
    <w:tmpl w:val="2E7CD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01D5F7C"/>
    <w:multiLevelType w:val="hybridMultilevel"/>
    <w:tmpl w:val="E2708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5"/>
  </w:num>
  <w:num w:numId="5">
    <w:abstractNumId w:val="4"/>
  </w:num>
  <w:num w:numId="6">
    <w:abstractNumId w:val="2"/>
  </w:num>
  <w:num w:numId="7">
    <w:abstractNumId w:val="11"/>
  </w:num>
  <w:num w:numId="8">
    <w:abstractNumId w:val="24"/>
  </w:num>
  <w:num w:numId="9">
    <w:abstractNumId w:val="8"/>
  </w:num>
  <w:num w:numId="10">
    <w:abstractNumId w:val="25"/>
  </w:num>
  <w:num w:numId="11">
    <w:abstractNumId w:val="8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"/>
  </w:num>
  <w:num w:numId="14">
    <w:abstractNumId w:val="7"/>
  </w:num>
  <w:num w:numId="15">
    <w:abstractNumId w:val="10"/>
  </w:num>
  <w:num w:numId="16">
    <w:abstractNumId w:val="14"/>
  </w:num>
  <w:num w:numId="17">
    <w:abstractNumId w:val="20"/>
  </w:num>
  <w:num w:numId="18">
    <w:abstractNumId w:val="16"/>
  </w:num>
  <w:num w:numId="19">
    <w:abstractNumId w:val="13"/>
  </w:num>
  <w:num w:numId="20">
    <w:abstractNumId w:val="5"/>
  </w:num>
  <w:num w:numId="21">
    <w:abstractNumId w:val="18"/>
  </w:num>
  <w:num w:numId="22">
    <w:abstractNumId w:val="12"/>
  </w:num>
  <w:num w:numId="23">
    <w:abstractNumId w:val="22"/>
  </w:num>
  <w:num w:numId="24">
    <w:abstractNumId w:val="9"/>
  </w:num>
  <w:num w:numId="25">
    <w:abstractNumId w:val="19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2BB2"/>
    <w:rsid w:val="00026352"/>
    <w:rsid w:val="000305DB"/>
    <w:rsid w:val="00034939"/>
    <w:rsid w:val="00035AFE"/>
    <w:rsid w:val="00040D77"/>
    <w:rsid w:val="000444EC"/>
    <w:rsid w:val="000644B9"/>
    <w:rsid w:val="00066643"/>
    <w:rsid w:val="0008061D"/>
    <w:rsid w:val="00095F71"/>
    <w:rsid w:val="000A747D"/>
    <w:rsid w:val="000B06B3"/>
    <w:rsid w:val="000B42DA"/>
    <w:rsid w:val="000F0B7D"/>
    <w:rsid w:val="00104AFD"/>
    <w:rsid w:val="00123AF0"/>
    <w:rsid w:val="00124434"/>
    <w:rsid w:val="00125E24"/>
    <w:rsid w:val="0014706A"/>
    <w:rsid w:val="00150256"/>
    <w:rsid w:val="00156190"/>
    <w:rsid w:val="001626BA"/>
    <w:rsid w:val="00164B92"/>
    <w:rsid w:val="00175A49"/>
    <w:rsid w:val="00181529"/>
    <w:rsid w:val="001935AB"/>
    <w:rsid w:val="001979F3"/>
    <w:rsid w:val="001A47DB"/>
    <w:rsid w:val="001A58F1"/>
    <w:rsid w:val="001C3E0B"/>
    <w:rsid w:val="001C6190"/>
    <w:rsid w:val="001D078D"/>
    <w:rsid w:val="001D5A3F"/>
    <w:rsid w:val="001E083E"/>
    <w:rsid w:val="001E22FB"/>
    <w:rsid w:val="001E2CD5"/>
    <w:rsid w:val="001E68E3"/>
    <w:rsid w:val="001F4568"/>
    <w:rsid w:val="001F531D"/>
    <w:rsid w:val="002068B4"/>
    <w:rsid w:val="002100CF"/>
    <w:rsid w:val="002219EC"/>
    <w:rsid w:val="0023770B"/>
    <w:rsid w:val="00240BF2"/>
    <w:rsid w:val="002425E5"/>
    <w:rsid w:val="002458A1"/>
    <w:rsid w:val="0024726C"/>
    <w:rsid w:val="002527B2"/>
    <w:rsid w:val="00254C57"/>
    <w:rsid w:val="00263D9A"/>
    <w:rsid w:val="00266AD6"/>
    <w:rsid w:val="00271BCB"/>
    <w:rsid w:val="002747C5"/>
    <w:rsid w:val="0027778B"/>
    <w:rsid w:val="00280AEB"/>
    <w:rsid w:val="0028470B"/>
    <w:rsid w:val="00291342"/>
    <w:rsid w:val="002A24CE"/>
    <w:rsid w:val="002A2731"/>
    <w:rsid w:val="002A330A"/>
    <w:rsid w:val="002A64DA"/>
    <w:rsid w:val="002B31F8"/>
    <w:rsid w:val="002D0F89"/>
    <w:rsid w:val="002E51A5"/>
    <w:rsid w:val="002F26E1"/>
    <w:rsid w:val="002F2D49"/>
    <w:rsid w:val="003131FF"/>
    <w:rsid w:val="00323FD2"/>
    <w:rsid w:val="003376D5"/>
    <w:rsid w:val="00340299"/>
    <w:rsid w:val="00340A4B"/>
    <w:rsid w:val="00341567"/>
    <w:rsid w:val="00357B67"/>
    <w:rsid w:val="00360E70"/>
    <w:rsid w:val="003727A5"/>
    <w:rsid w:val="00384FDC"/>
    <w:rsid w:val="003B6B52"/>
    <w:rsid w:val="003C7155"/>
    <w:rsid w:val="003D7460"/>
    <w:rsid w:val="003D7966"/>
    <w:rsid w:val="003E273C"/>
    <w:rsid w:val="003F1DBF"/>
    <w:rsid w:val="00400646"/>
    <w:rsid w:val="00420E59"/>
    <w:rsid w:val="00430835"/>
    <w:rsid w:val="00444AAA"/>
    <w:rsid w:val="00446411"/>
    <w:rsid w:val="00447CBD"/>
    <w:rsid w:val="00453348"/>
    <w:rsid w:val="00462A4B"/>
    <w:rsid w:val="0046315B"/>
    <w:rsid w:val="00466228"/>
    <w:rsid w:val="004734D6"/>
    <w:rsid w:val="004A090D"/>
    <w:rsid w:val="004A7229"/>
    <w:rsid w:val="004B168D"/>
    <w:rsid w:val="004B22E1"/>
    <w:rsid w:val="004C3626"/>
    <w:rsid w:val="004C61A1"/>
    <w:rsid w:val="004D408C"/>
    <w:rsid w:val="004E7F5E"/>
    <w:rsid w:val="004F2F33"/>
    <w:rsid w:val="004F58CF"/>
    <w:rsid w:val="005554C4"/>
    <w:rsid w:val="00555C55"/>
    <w:rsid w:val="005676BF"/>
    <w:rsid w:val="005A214B"/>
    <w:rsid w:val="005A6764"/>
    <w:rsid w:val="005A7030"/>
    <w:rsid w:val="005B286C"/>
    <w:rsid w:val="005B4DC4"/>
    <w:rsid w:val="005C18C6"/>
    <w:rsid w:val="005C25F1"/>
    <w:rsid w:val="005C2F55"/>
    <w:rsid w:val="005D220D"/>
    <w:rsid w:val="005D36EF"/>
    <w:rsid w:val="005E35EF"/>
    <w:rsid w:val="005F517C"/>
    <w:rsid w:val="00606007"/>
    <w:rsid w:val="006116C5"/>
    <w:rsid w:val="006242A6"/>
    <w:rsid w:val="00640631"/>
    <w:rsid w:val="0064088B"/>
    <w:rsid w:val="006562EF"/>
    <w:rsid w:val="00665D45"/>
    <w:rsid w:val="00672A3D"/>
    <w:rsid w:val="00672BB4"/>
    <w:rsid w:val="00682C57"/>
    <w:rsid w:val="00692C10"/>
    <w:rsid w:val="00694B54"/>
    <w:rsid w:val="0069672C"/>
    <w:rsid w:val="006B415F"/>
    <w:rsid w:val="006B45C7"/>
    <w:rsid w:val="006C6EC5"/>
    <w:rsid w:val="006C7D61"/>
    <w:rsid w:val="006E626C"/>
    <w:rsid w:val="006F00AF"/>
    <w:rsid w:val="006F2C15"/>
    <w:rsid w:val="00722995"/>
    <w:rsid w:val="00724156"/>
    <w:rsid w:val="007361BC"/>
    <w:rsid w:val="00740A54"/>
    <w:rsid w:val="00755570"/>
    <w:rsid w:val="00773822"/>
    <w:rsid w:val="0077389F"/>
    <w:rsid w:val="00791D1B"/>
    <w:rsid w:val="007A3D1A"/>
    <w:rsid w:val="007B5003"/>
    <w:rsid w:val="007D0875"/>
    <w:rsid w:val="007F3755"/>
    <w:rsid w:val="007F6A30"/>
    <w:rsid w:val="008005D6"/>
    <w:rsid w:val="008040EB"/>
    <w:rsid w:val="008049D2"/>
    <w:rsid w:val="00806019"/>
    <w:rsid w:val="00815A5D"/>
    <w:rsid w:val="00820BAF"/>
    <w:rsid w:val="008303EB"/>
    <w:rsid w:val="00845DBD"/>
    <w:rsid w:val="0085076A"/>
    <w:rsid w:val="00852993"/>
    <w:rsid w:val="00881C8A"/>
    <w:rsid w:val="0088790D"/>
    <w:rsid w:val="008923AA"/>
    <w:rsid w:val="008C0925"/>
    <w:rsid w:val="008C76AB"/>
    <w:rsid w:val="008D0CEC"/>
    <w:rsid w:val="008E5330"/>
    <w:rsid w:val="008F7745"/>
    <w:rsid w:val="0090247A"/>
    <w:rsid w:val="00932E6E"/>
    <w:rsid w:val="009378C3"/>
    <w:rsid w:val="0094644F"/>
    <w:rsid w:val="0095137E"/>
    <w:rsid w:val="00957FD5"/>
    <w:rsid w:val="00961441"/>
    <w:rsid w:val="00970F7C"/>
    <w:rsid w:val="00974182"/>
    <w:rsid w:val="00975515"/>
    <w:rsid w:val="00981840"/>
    <w:rsid w:val="00987C0F"/>
    <w:rsid w:val="00992ACA"/>
    <w:rsid w:val="009C2564"/>
    <w:rsid w:val="009C4E6A"/>
    <w:rsid w:val="009D3079"/>
    <w:rsid w:val="009D55CF"/>
    <w:rsid w:val="009E1024"/>
    <w:rsid w:val="009F3258"/>
    <w:rsid w:val="009F4E9D"/>
    <w:rsid w:val="009F71F0"/>
    <w:rsid w:val="00A05C87"/>
    <w:rsid w:val="00A14C78"/>
    <w:rsid w:val="00A466A1"/>
    <w:rsid w:val="00A510B7"/>
    <w:rsid w:val="00A54DEC"/>
    <w:rsid w:val="00A7723F"/>
    <w:rsid w:val="00A910C8"/>
    <w:rsid w:val="00AD0118"/>
    <w:rsid w:val="00AD33DA"/>
    <w:rsid w:val="00AE51FE"/>
    <w:rsid w:val="00AF08C8"/>
    <w:rsid w:val="00B1194B"/>
    <w:rsid w:val="00B213EA"/>
    <w:rsid w:val="00B24E46"/>
    <w:rsid w:val="00B27F6E"/>
    <w:rsid w:val="00B3003A"/>
    <w:rsid w:val="00B32ACF"/>
    <w:rsid w:val="00B34030"/>
    <w:rsid w:val="00B477F0"/>
    <w:rsid w:val="00B54AE4"/>
    <w:rsid w:val="00B56933"/>
    <w:rsid w:val="00B6071A"/>
    <w:rsid w:val="00B6219E"/>
    <w:rsid w:val="00B71BFA"/>
    <w:rsid w:val="00B81701"/>
    <w:rsid w:val="00B903F6"/>
    <w:rsid w:val="00B93384"/>
    <w:rsid w:val="00BD1299"/>
    <w:rsid w:val="00BD5CDE"/>
    <w:rsid w:val="00BD7203"/>
    <w:rsid w:val="00BE2DA9"/>
    <w:rsid w:val="00BE3F43"/>
    <w:rsid w:val="00BF1C2D"/>
    <w:rsid w:val="00BF2FFA"/>
    <w:rsid w:val="00C006EC"/>
    <w:rsid w:val="00C101B2"/>
    <w:rsid w:val="00C1261A"/>
    <w:rsid w:val="00C13F04"/>
    <w:rsid w:val="00C22F8B"/>
    <w:rsid w:val="00C507B6"/>
    <w:rsid w:val="00C845EF"/>
    <w:rsid w:val="00C911F4"/>
    <w:rsid w:val="00CD5FB2"/>
    <w:rsid w:val="00CE4AD9"/>
    <w:rsid w:val="00CF113C"/>
    <w:rsid w:val="00D14DE5"/>
    <w:rsid w:val="00D17824"/>
    <w:rsid w:val="00D25050"/>
    <w:rsid w:val="00D25705"/>
    <w:rsid w:val="00D261A1"/>
    <w:rsid w:val="00D27C36"/>
    <w:rsid w:val="00D356FF"/>
    <w:rsid w:val="00D4537B"/>
    <w:rsid w:val="00D50C68"/>
    <w:rsid w:val="00D52643"/>
    <w:rsid w:val="00D55C34"/>
    <w:rsid w:val="00D82FD2"/>
    <w:rsid w:val="00D94CD2"/>
    <w:rsid w:val="00DA1341"/>
    <w:rsid w:val="00DA43DC"/>
    <w:rsid w:val="00DB1F66"/>
    <w:rsid w:val="00DC5FBD"/>
    <w:rsid w:val="00DD194A"/>
    <w:rsid w:val="00DD1C0A"/>
    <w:rsid w:val="00DD2339"/>
    <w:rsid w:val="00DD789E"/>
    <w:rsid w:val="00DE6398"/>
    <w:rsid w:val="00DE63CA"/>
    <w:rsid w:val="00E00A3A"/>
    <w:rsid w:val="00E228DD"/>
    <w:rsid w:val="00E36AA8"/>
    <w:rsid w:val="00E3707D"/>
    <w:rsid w:val="00E42B28"/>
    <w:rsid w:val="00E4318F"/>
    <w:rsid w:val="00E44395"/>
    <w:rsid w:val="00E60798"/>
    <w:rsid w:val="00E712F8"/>
    <w:rsid w:val="00E7765A"/>
    <w:rsid w:val="00E841BA"/>
    <w:rsid w:val="00EA14CE"/>
    <w:rsid w:val="00EA195F"/>
    <w:rsid w:val="00EC422D"/>
    <w:rsid w:val="00ED32F4"/>
    <w:rsid w:val="00EE5847"/>
    <w:rsid w:val="00F1127C"/>
    <w:rsid w:val="00F12E2F"/>
    <w:rsid w:val="00F12F71"/>
    <w:rsid w:val="00F24D66"/>
    <w:rsid w:val="00F34785"/>
    <w:rsid w:val="00F409F1"/>
    <w:rsid w:val="00F45538"/>
    <w:rsid w:val="00F4586F"/>
    <w:rsid w:val="00F46AE1"/>
    <w:rsid w:val="00F505DB"/>
    <w:rsid w:val="00F51424"/>
    <w:rsid w:val="00F541AA"/>
    <w:rsid w:val="00F64FB7"/>
    <w:rsid w:val="00F71985"/>
    <w:rsid w:val="00F81A81"/>
    <w:rsid w:val="00F87FC6"/>
    <w:rsid w:val="00F91103"/>
    <w:rsid w:val="00FA321C"/>
    <w:rsid w:val="00FB6BB8"/>
    <w:rsid w:val="00FC13FD"/>
    <w:rsid w:val="00FD0365"/>
    <w:rsid w:val="00FD3383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7850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96D2-7150-4D06-B31B-05E9987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1332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Walerczak Magdalena</cp:lastModifiedBy>
  <cp:revision>40</cp:revision>
  <cp:lastPrinted>2024-08-22T09:36:00Z</cp:lastPrinted>
  <dcterms:created xsi:type="dcterms:W3CDTF">2024-08-22T08:55:00Z</dcterms:created>
  <dcterms:modified xsi:type="dcterms:W3CDTF">2024-09-05T12:45:00Z</dcterms:modified>
</cp:coreProperties>
</file>