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E92" w:rsidRPr="006B7E92" w:rsidRDefault="006B7E92" w:rsidP="006B7E92">
      <w:pPr>
        <w:jc w:val="center"/>
        <w:rPr>
          <w:b/>
        </w:rPr>
      </w:pPr>
      <w:r w:rsidRPr="006B7E92">
        <w:rPr>
          <w:b/>
        </w:rPr>
        <w:t xml:space="preserve">Pytania i odpowiedzi ze spotkania on - </w:t>
      </w:r>
      <w:proofErr w:type="spellStart"/>
      <w:r w:rsidRPr="006B7E92">
        <w:rPr>
          <w:b/>
        </w:rPr>
        <w:t>line</w:t>
      </w:r>
      <w:proofErr w:type="spellEnd"/>
      <w:r w:rsidRPr="006B7E92">
        <w:rPr>
          <w:b/>
        </w:rPr>
        <w:t xml:space="preserve"> z dnia 30 stycznia 2025 r. w sprawie programu </w:t>
      </w:r>
      <w:r>
        <w:rPr>
          <w:b/>
        </w:rPr>
        <w:t xml:space="preserve">   </w:t>
      </w:r>
      <w:r w:rsidRPr="006B7E92">
        <w:rPr>
          <w:b/>
        </w:rPr>
        <w:t>Błękitno – zielone inicjatywy dla Wielkopolski</w:t>
      </w:r>
    </w:p>
    <w:p w:rsidR="00E62388" w:rsidRDefault="00E62388" w:rsidP="003E7C70">
      <w:pPr>
        <w:pStyle w:val="Akapitzlist"/>
        <w:numPr>
          <w:ilvl w:val="0"/>
          <w:numId w:val="1"/>
        </w:numPr>
        <w:ind w:left="0"/>
        <w:jc w:val="both"/>
      </w:pPr>
      <w:r>
        <w:t>Czy możemy liczyć na przesłanie na adres e-mail  prezentacji</w:t>
      </w:r>
      <w:r w:rsidR="003E7C70">
        <w:t>?</w:t>
      </w:r>
    </w:p>
    <w:p w:rsidR="00E62388" w:rsidRDefault="00E62388" w:rsidP="003E7C70">
      <w:pPr>
        <w:pStyle w:val="Akapitzlist"/>
        <w:jc w:val="both"/>
      </w:pPr>
    </w:p>
    <w:p w:rsidR="00E62388" w:rsidRPr="00E62388" w:rsidRDefault="00E62388" w:rsidP="003E7C70">
      <w:pPr>
        <w:pStyle w:val="Akapitzlist"/>
        <w:ind w:left="0"/>
        <w:jc w:val="both"/>
      </w:pPr>
      <w:r>
        <w:t>Prezentacja jest zamieszczona na naszej stronie internetowej:</w:t>
      </w:r>
      <w:r w:rsidRPr="00E62388">
        <w:t xml:space="preserve"> </w:t>
      </w:r>
      <w:hyperlink r:id="rId5" w:history="1">
        <w:r w:rsidRPr="00E62388">
          <w:rPr>
            <w:rStyle w:val="Hipercze"/>
          </w:rPr>
          <w:t>https://www.umww.pl</w:t>
        </w:r>
      </w:hyperlink>
      <w:r>
        <w:t xml:space="preserve"> </w:t>
      </w:r>
    </w:p>
    <w:p w:rsidR="00E62388" w:rsidRDefault="00E62388" w:rsidP="003E7C70">
      <w:pPr>
        <w:pStyle w:val="Akapitzlist"/>
        <w:ind w:left="0"/>
        <w:jc w:val="both"/>
      </w:pPr>
      <w:r w:rsidRPr="00E62388">
        <w:t xml:space="preserve">(ścieżka dostępu: Zakładka „Urząd” → Departamenty → Departament Korzystania i Informacji </w:t>
      </w:r>
      <w:r w:rsidR="003D1400">
        <w:t xml:space="preserve">                   </w:t>
      </w:r>
      <w:r w:rsidRPr="00E62388">
        <w:t>o Środowisku →Program pn. Błękitno – zielone inicjatywy dla Wielkopolski</w:t>
      </w:r>
      <w:r>
        <w:t>.</w:t>
      </w:r>
    </w:p>
    <w:p w:rsidR="00E62388" w:rsidRDefault="00E62388" w:rsidP="003E7C70">
      <w:pPr>
        <w:pStyle w:val="Akapitzlist"/>
        <w:jc w:val="both"/>
      </w:pPr>
    </w:p>
    <w:p w:rsidR="00E62388" w:rsidRDefault="00E62388" w:rsidP="003E7C70">
      <w:pPr>
        <w:pStyle w:val="Akapitzlist"/>
        <w:numPr>
          <w:ilvl w:val="0"/>
          <w:numId w:val="1"/>
        </w:numPr>
        <w:ind w:left="0"/>
        <w:jc w:val="both"/>
      </w:pPr>
      <w:r>
        <w:t>Pytanie dot. pkt 2.6. Planowana data zakończenia przedsięwzięcia - czy jest to data zakończenia rzeczowego czy też finansowego zadania?</w:t>
      </w:r>
    </w:p>
    <w:p w:rsidR="00E62388" w:rsidRDefault="00E62388" w:rsidP="003E7C70">
      <w:pPr>
        <w:pStyle w:val="Akapitzlist"/>
        <w:jc w:val="both"/>
      </w:pPr>
    </w:p>
    <w:p w:rsidR="00E62388" w:rsidRDefault="00E62388" w:rsidP="003E7C70">
      <w:pPr>
        <w:pStyle w:val="Akapitzlist"/>
        <w:ind w:left="0"/>
        <w:jc w:val="both"/>
      </w:pPr>
      <w:r>
        <w:t>Jest to data zakończenia rzeczowego.</w:t>
      </w:r>
    </w:p>
    <w:p w:rsidR="00E62388" w:rsidRDefault="00E62388" w:rsidP="003E7C70">
      <w:pPr>
        <w:pStyle w:val="Akapitzlist"/>
        <w:jc w:val="both"/>
      </w:pPr>
    </w:p>
    <w:p w:rsidR="00E62388" w:rsidRDefault="00E62388" w:rsidP="003E7C70">
      <w:pPr>
        <w:pStyle w:val="Akapitzlist"/>
        <w:numPr>
          <w:ilvl w:val="0"/>
          <w:numId w:val="1"/>
        </w:numPr>
        <w:ind w:left="0"/>
        <w:jc w:val="both"/>
      </w:pPr>
      <w:r>
        <w:t>Czy wkład własny może być zabezpieczony w budżecie gminy w dwóch odrębnych zadaniach majątkowych czy należy utworzyć jedno zadania, którego nazwa będzie zgodna z nazwą wniosku?</w:t>
      </w:r>
    </w:p>
    <w:p w:rsidR="00B521C5" w:rsidRDefault="00B521C5" w:rsidP="003E7C70">
      <w:pPr>
        <w:pStyle w:val="Akapitzlist"/>
        <w:jc w:val="both"/>
      </w:pPr>
    </w:p>
    <w:p w:rsidR="00B521C5" w:rsidRDefault="00B521C5" w:rsidP="003E7C70">
      <w:pPr>
        <w:pStyle w:val="Akapitzlist"/>
        <w:ind w:left="0"/>
        <w:jc w:val="both"/>
      </w:pPr>
      <w:r>
        <w:t>Oba warianty są poprawne.</w:t>
      </w:r>
    </w:p>
    <w:p w:rsidR="00B521C5" w:rsidRDefault="00B521C5" w:rsidP="003E7C70">
      <w:pPr>
        <w:pStyle w:val="Akapitzlist"/>
        <w:jc w:val="both"/>
      </w:pPr>
    </w:p>
    <w:p w:rsidR="00E62388" w:rsidRDefault="00B20459" w:rsidP="003E7C70">
      <w:pPr>
        <w:pStyle w:val="Akapitzlist"/>
        <w:numPr>
          <w:ilvl w:val="0"/>
          <w:numId w:val="1"/>
        </w:numPr>
        <w:ind w:left="0"/>
        <w:jc w:val="both"/>
      </w:pPr>
      <w:r>
        <w:t>C</w:t>
      </w:r>
      <w:r w:rsidR="00E62388">
        <w:t>zy jest możliwość przesłania prezentacji na adres mailowy?</w:t>
      </w:r>
    </w:p>
    <w:p w:rsidR="00B521C5" w:rsidRDefault="00B521C5" w:rsidP="003E7C70">
      <w:pPr>
        <w:jc w:val="both"/>
      </w:pPr>
    </w:p>
    <w:p w:rsidR="00B521C5" w:rsidRDefault="00B521C5" w:rsidP="003E7C70">
      <w:pPr>
        <w:jc w:val="both"/>
      </w:pPr>
      <w:r>
        <w:t>Oczywiście jest taka możliwość, należy się nami skontaktować i podać adres, na który ma być przesłana prezentacja.</w:t>
      </w:r>
    </w:p>
    <w:p w:rsidR="00B521C5" w:rsidRDefault="00B521C5" w:rsidP="003E7C70">
      <w:pPr>
        <w:ind w:left="708"/>
        <w:jc w:val="both"/>
      </w:pPr>
    </w:p>
    <w:p w:rsidR="00E62388" w:rsidRDefault="00E62388" w:rsidP="003E7C70">
      <w:pPr>
        <w:pStyle w:val="Akapitzlist"/>
        <w:numPr>
          <w:ilvl w:val="0"/>
          <w:numId w:val="1"/>
        </w:numPr>
        <w:ind w:left="0"/>
        <w:jc w:val="both"/>
      </w:pPr>
      <w:r>
        <w:t>Wniosek składany jest osobiście lub przesyłką polecona. Jak to się ma do e-doręczeń?</w:t>
      </w:r>
    </w:p>
    <w:p w:rsidR="00B521C5" w:rsidRPr="00B20459" w:rsidRDefault="00B521C5" w:rsidP="003E7C70">
      <w:pPr>
        <w:jc w:val="both"/>
      </w:pPr>
      <w:r>
        <w:t>Wniosek może być założony zarówno poprzez e-PUAP czy e-Doręczenia jak i pocztą tradycyjną lub osobiście.</w:t>
      </w:r>
    </w:p>
    <w:p w:rsidR="00B521C5" w:rsidRPr="00B521C5" w:rsidRDefault="00B521C5" w:rsidP="003E7C70">
      <w:pPr>
        <w:jc w:val="both"/>
        <w:rPr>
          <w:color w:val="FF0000"/>
        </w:rPr>
      </w:pPr>
    </w:p>
    <w:p w:rsidR="00E62388" w:rsidRDefault="00E62388" w:rsidP="003E7C70">
      <w:pPr>
        <w:pStyle w:val="Akapitzlist"/>
        <w:numPr>
          <w:ilvl w:val="0"/>
          <w:numId w:val="1"/>
        </w:numPr>
        <w:ind w:left="0"/>
        <w:jc w:val="both"/>
      </w:pPr>
      <w:r>
        <w:t>Czy na etapie składania wniosku skład własny musi być już zabezpieczony w budżecie?</w:t>
      </w:r>
    </w:p>
    <w:p w:rsidR="00B521C5" w:rsidRDefault="00B521C5" w:rsidP="003E7C70">
      <w:pPr>
        <w:pStyle w:val="Akapitzlist"/>
        <w:jc w:val="both"/>
      </w:pPr>
    </w:p>
    <w:p w:rsidR="00B521C5" w:rsidRDefault="00B521C5" w:rsidP="003E7C70">
      <w:pPr>
        <w:pStyle w:val="Akapitzlist"/>
        <w:ind w:left="0"/>
        <w:jc w:val="both"/>
      </w:pPr>
      <w:r>
        <w:t>N</w:t>
      </w:r>
      <w:r w:rsidR="00E62388" w:rsidRPr="00B521C5">
        <w:t xml:space="preserve">a etapie składania </w:t>
      </w:r>
      <w:r>
        <w:t xml:space="preserve">wniosku wkład własny </w:t>
      </w:r>
      <w:r w:rsidR="00B20459">
        <w:t xml:space="preserve">nie </w:t>
      </w:r>
      <w:r>
        <w:t>musi być</w:t>
      </w:r>
      <w:r w:rsidR="00E62388" w:rsidRPr="00B521C5">
        <w:t xml:space="preserve"> zabezpieczony w budżecie</w:t>
      </w:r>
      <w:r>
        <w:t xml:space="preserve"> gminy/powiatu.</w:t>
      </w:r>
    </w:p>
    <w:p w:rsidR="00B521C5" w:rsidRDefault="00B521C5" w:rsidP="003E7C70">
      <w:pPr>
        <w:pStyle w:val="Akapitzlist"/>
        <w:jc w:val="both"/>
      </w:pPr>
    </w:p>
    <w:p w:rsidR="00E62388" w:rsidRDefault="00E62388" w:rsidP="003E7C70">
      <w:pPr>
        <w:pStyle w:val="Akapitzlist"/>
        <w:numPr>
          <w:ilvl w:val="0"/>
          <w:numId w:val="1"/>
        </w:numPr>
        <w:ind w:left="0"/>
        <w:jc w:val="both"/>
      </w:pPr>
      <w:r>
        <w:t xml:space="preserve">W punkcie 15 regulaminu wskazane są wymagane załączniki. Czy kosztorys jest obligatoryjny? </w:t>
      </w:r>
      <w:r w:rsidR="00B20459">
        <w:t xml:space="preserve">              </w:t>
      </w:r>
      <w:r>
        <w:t>Czy zamiast kosztorysu załącznikiem mogą być oferty?</w:t>
      </w:r>
    </w:p>
    <w:p w:rsidR="00B521C5" w:rsidRDefault="00A0385F" w:rsidP="003E7C70">
      <w:pPr>
        <w:jc w:val="both"/>
      </w:pPr>
      <w:r>
        <w:t>Kosztorys jest obligatoryjnym załącznikiem. Może mieć formę oferty.</w:t>
      </w:r>
    </w:p>
    <w:p w:rsidR="00E62388" w:rsidRDefault="00E62388" w:rsidP="00AB1D4E"/>
    <w:p w:rsidR="00E62388" w:rsidRDefault="00E62388" w:rsidP="003E7C70">
      <w:pPr>
        <w:pStyle w:val="Akapitzlist"/>
        <w:numPr>
          <w:ilvl w:val="0"/>
          <w:numId w:val="1"/>
        </w:numPr>
        <w:ind w:left="0"/>
        <w:jc w:val="both"/>
      </w:pPr>
      <w:r>
        <w:t>Dzień dobry, rozpoczęcie realizacji projektu możemy szacować na jaki termin?</w:t>
      </w:r>
    </w:p>
    <w:p w:rsidR="00AB1D4E" w:rsidRDefault="00AB1D4E" w:rsidP="003E7C70">
      <w:pPr>
        <w:jc w:val="both"/>
      </w:pPr>
    </w:p>
    <w:p w:rsidR="00AB1D4E" w:rsidRDefault="00AB1D4E" w:rsidP="003E7C70">
      <w:pPr>
        <w:jc w:val="both"/>
      </w:pPr>
      <w:r>
        <w:t>Realizację projektu można już rozpoczynać. Należy jednak pamiętać o kilku zastrzeżeniach:</w:t>
      </w:r>
    </w:p>
    <w:p w:rsidR="00AB1D4E" w:rsidRDefault="00AB1D4E" w:rsidP="003E7C70">
      <w:pPr>
        <w:jc w:val="both"/>
      </w:pPr>
      <w:r>
        <w:t>- przed ostatecznym rozstrzygnięciem nie ma żadnej gwarancji, że wnioskodawca otrzyma dotację,</w:t>
      </w:r>
    </w:p>
    <w:p w:rsidR="00AB1D4E" w:rsidRDefault="00AB1D4E" w:rsidP="003E7C70">
      <w:pPr>
        <w:jc w:val="both"/>
      </w:pPr>
      <w:r>
        <w:t>- środki własne z wkładu gminy/powiatu (10%) mogą być wydatkowane od dnia złożenia wniosku,</w:t>
      </w:r>
    </w:p>
    <w:p w:rsidR="00487F62" w:rsidRDefault="00487F62" w:rsidP="003E7C70">
      <w:pPr>
        <w:jc w:val="both"/>
      </w:pPr>
      <w:r>
        <w:t>- środki z dotacji mogą być wydatkowane od dnia podpisania umowy.</w:t>
      </w:r>
    </w:p>
    <w:p w:rsidR="00487F62" w:rsidRDefault="00B20459" w:rsidP="003E7C70">
      <w:pPr>
        <w:pStyle w:val="Akapitzlist"/>
        <w:numPr>
          <w:ilvl w:val="0"/>
          <w:numId w:val="1"/>
        </w:numPr>
        <w:ind w:left="0"/>
        <w:jc w:val="both"/>
      </w:pPr>
      <w:r>
        <w:lastRenderedPageBreak/>
        <w:t>C</w:t>
      </w:r>
      <w:r w:rsidR="00E62388">
        <w:t>zy renowacja naturalnej murawy na boisku gminnym może s</w:t>
      </w:r>
      <w:r w:rsidR="00487F62">
        <w:t>tanowić wydatek kwalifikowany ?</w:t>
      </w:r>
    </w:p>
    <w:p w:rsidR="00487F62" w:rsidRDefault="00487F62" w:rsidP="003E7C70">
      <w:pPr>
        <w:jc w:val="both"/>
      </w:pPr>
      <w:r>
        <w:t>R</w:t>
      </w:r>
      <w:r w:rsidRPr="00487F62">
        <w:t xml:space="preserve">enowacja naturalnej murawy na boisku gminnym </w:t>
      </w:r>
      <w:r>
        <w:t>nie</w:t>
      </w:r>
      <w:r w:rsidR="000A6549">
        <w:t xml:space="preserve"> jest kosztem kwalifikowalnym i w związku z tym nie może zostać dof</w:t>
      </w:r>
      <w:r>
        <w:t>inan</w:t>
      </w:r>
      <w:r w:rsidR="000A6549">
        <w:t>sowana w ramach programu pn. Błę</w:t>
      </w:r>
      <w:r>
        <w:t xml:space="preserve">kitno – zielone </w:t>
      </w:r>
      <w:r w:rsidR="000A6549">
        <w:t>inicjatywy dla Wielkopolski.</w:t>
      </w:r>
    </w:p>
    <w:p w:rsidR="003E7C70" w:rsidRDefault="003E7C70" w:rsidP="003E7C70">
      <w:pPr>
        <w:jc w:val="both"/>
      </w:pPr>
    </w:p>
    <w:p w:rsidR="00E62388" w:rsidRPr="003E7C70" w:rsidRDefault="000A6549" w:rsidP="003E7C70">
      <w:pPr>
        <w:pStyle w:val="Akapitzlist"/>
        <w:numPr>
          <w:ilvl w:val="0"/>
          <w:numId w:val="1"/>
        </w:numPr>
        <w:ind w:left="0"/>
        <w:jc w:val="both"/>
      </w:pPr>
      <w:r w:rsidRPr="003E7C70">
        <w:t>C</w:t>
      </w:r>
      <w:r w:rsidR="00E62388" w:rsidRPr="003E7C70">
        <w:t>zy zakres realizowanych zadań musi być taki sam w każdej miejscowości?</w:t>
      </w:r>
    </w:p>
    <w:p w:rsidR="00324BE7" w:rsidRDefault="00324BE7" w:rsidP="003E7C70">
      <w:pPr>
        <w:pStyle w:val="Akapitzlist"/>
        <w:ind w:left="0"/>
        <w:jc w:val="both"/>
        <w:rPr>
          <w:color w:val="FF0000"/>
        </w:rPr>
      </w:pPr>
    </w:p>
    <w:p w:rsidR="00324BE7" w:rsidRPr="00C57190" w:rsidRDefault="00F67AF9" w:rsidP="003E7C70">
      <w:pPr>
        <w:pStyle w:val="Akapitzlist"/>
        <w:ind w:left="0"/>
        <w:jc w:val="both"/>
      </w:pPr>
      <w:r w:rsidRPr="00C57190">
        <w:t>Co do zasady tak, ale (prawdopodobnie bardzo rzadko) mogą zaistnieć sytuacje, w których zakres realizowanych zadań w ramach jednego projektu będzie różny w różnych miejscowościach, np. zadanie realizowane jest na dwóch sąsiednich działkach, ale każda działka położona jest w innej miejscowości. Inny przykład: zadanie realizowan</w:t>
      </w:r>
      <w:r w:rsidR="00656648" w:rsidRPr="00C57190">
        <w:t xml:space="preserve">e </w:t>
      </w:r>
      <w:r w:rsidR="003E7C70">
        <w:t xml:space="preserve">jest </w:t>
      </w:r>
      <w:r w:rsidR="00656648" w:rsidRPr="00C57190">
        <w:t>co do zasadny na terenie jedn</w:t>
      </w:r>
      <w:r w:rsidRPr="00C57190">
        <w:t>e</w:t>
      </w:r>
      <w:r w:rsidR="00656648" w:rsidRPr="00C57190">
        <w:t>j</w:t>
      </w:r>
      <w:r w:rsidRPr="00C57190">
        <w:t xml:space="preserve"> </w:t>
      </w:r>
      <w:r w:rsidR="00656648" w:rsidRPr="00C57190">
        <w:t>m</w:t>
      </w:r>
      <w:r w:rsidRPr="00C57190">
        <w:t>ie</w:t>
      </w:r>
      <w:r w:rsidR="00656648" w:rsidRPr="00C57190">
        <w:t xml:space="preserve">jscowości </w:t>
      </w:r>
      <w:r w:rsidR="003E7C70">
        <w:t xml:space="preserve">i </w:t>
      </w:r>
      <w:r w:rsidR="00656648" w:rsidRPr="00C57190">
        <w:t>polega</w:t>
      </w:r>
      <w:r w:rsidRPr="00C57190">
        <w:t xml:space="preserve"> na stworzeniu parku (lub innej zielonej strefy wypoczynku) </w:t>
      </w:r>
      <w:r w:rsidR="00656648" w:rsidRPr="00C57190">
        <w:t>oświetlonego lampami solarnymi, których ciąg (np. w celu oświetlenia również ścieżki rowerowej prowadzącej do tego parku) wchodzi na teren sąsiedniej miejscowości.</w:t>
      </w:r>
    </w:p>
    <w:p w:rsidR="00656648" w:rsidRPr="00C57190" w:rsidRDefault="00656648" w:rsidP="003E7C70">
      <w:pPr>
        <w:pStyle w:val="Akapitzlist"/>
        <w:ind w:left="0"/>
        <w:jc w:val="both"/>
      </w:pPr>
      <w:r w:rsidRPr="00C57190">
        <w:t>Dlatego też w przypadku wątpliwości w powyższym zakresie, prosimy potencjalnych wnioskodawców o indywidu</w:t>
      </w:r>
      <w:r w:rsidR="00C57190" w:rsidRPr="00C57190">
        <w:t>alny kontakt z nami, aby szczegółowo przeanalizować konkretny przypadek i rozstrzygnąć czy mam</w:t>
      </w:r>
      <w:r w:rsidR="003E7C70">
        <w:t>y do czynienia z jednym projektem</w:t>
      </w:r>
      <w:r w:rsidR="00B20459">
        <w:t xml:space="preserve"> czy może już z</w:t>
      </w:r>
      <w:r w:rsidR="00C57190" w:rsidRPr="00C57190">
        <w:t xml:space="preserve"> wieloma.</w:t>
      </w:r>
    </w:p>
    <w:p w:rsidR="000A6549" w:rsidRDefault="000A6549" w:rsidP="003E7C70">
      <w:pPr>
        <w:jc w:val="both"/>
      </w:pPr>
    </w:p>
    <w:p w:rsidR="00E62388" w:rsidRDefault="000A6549" w:rsidP="003E7C70">
      <w:pPr>
        <w:pStyle w:val="Akapitzlist"/>
        <w:numPr>
          <w:ilvl w:val="0"/>
          <w:numId w:val="1"/>
        </w:numPr>
        <w:ind w:left="0"/>
        <w:jc w:val="both"/>
      </w:pPr>
      <w:r>
        <w:t>K</w:t>
      </w:r>
      <w:r w:rsidR="00E62388">
        <w:t>osztorys może być maksymalnie na 165 000 zł brutto?</w:t>
      </w:r>
    </w:p>
    <w:p w:rsidR="000A6549" w:rsidRDefault="000A6549" w:rsidP="003E7C70">
      <w:pPr>
        <w:jc w:val="both"/>
      </w:pPr>
      <w:r>
        <w:t>Nie ma określonej górnej granicy kosztów realizacji przedsięwzięcia. W związku z tym kosztorys może być na dowolną kwotę. Limity dotyczą tylko wysokości dotacji (do 150 000 zł) i jej udziału procentowego w całkowitych kosztach kwalifikowalnych przedsięwzięcia (do 90%).</w:t>
      </w:r>
    </w:p>
    <w:p w:rsidR="000A6549" w:rsidRDefault="000A6549" w:rsidP="003E7C70">
      <w:pPr>
        <w:jc w:val="both"/>
      </w:pPr>
    </w:p>
    <w:p w:rsidR="00E62388" w:rsidRPr="003E7C70" w:rsidRDefault="00E62388" w:rsidP="003E7C70">
      <w:pPr>
        <w:pStyle w:val="Akapitzlist"/>
        <w:numPr>
          <w:ilvl w:val="0"/>
          <w:numId w:val="1"/>
        </w:numPr>
        <w:ind w:left="0"/>
        <w:jc w:val="both"/>
      </w:pPr>
      <w:r w:rsidRPr="003E7C70">
        <w:t>150 000 dotacji jest wartością brutto?</w:t>
      </w:r>
    </w:p>
    <w:p w:rsidR="000A6549" w:rsidRPr="003E7C70" w:rsidRDefault="00C57190" w:rsidP="003E7C70">
      <w:pPr>
        <w:jc w:val="both"/>
      </w:pPr>
      <w:r w:rsidRPr="003E7C70">
        <w:t>Beneficjent może otrzymać dotację do 150 000 zł niezależenie od tego czy rozliczać będzie przedsięwzięcie w kwotach brutto (ponieważ nie może odliczyć, ani odzyskać podatk</w:t>
      </w:r>
      <w:r w:rsidR="003E7C70" w:rsidRPr="003E7C70">
        <w:t xml:space="preserve">u Vat) czy też </w:t>
      </w:r>
      <w:r w:rsidR="00B20459">
        <w:t xml:space="preserve">         </w:t>
      </w:r>
      <w:r w:rsidR="003E7C70" w:rsidRPr="003E7C70">
        <w:t>w kwotach netto (</w:t>
      </w:r>
      <w:r w:rsidRPr="003E7C70">
        <w:t>ponieważ może odliczyć lub odzyskać podatek Vat).</w:t>
      </w:r>
    </w:p>
    <w:p w:rsidR="00E62388" w:rsidRDefault="00E62388" w:rsidP="003E7C70">
      <w:pPr>
        <w:jc w:val="both"/>
      </w:pPr>
    </w:p>
    <w:p w:rsidR="00E62388" w:rsidRDefault="00E62388" w:rsidP="003E7C70">
      <w:pPr>
        <w:pStyle w:val="Akapitzlist"/>
        <w:numPr>
          <w:ilvl w:val="0"/>
          <w:numId w:val="1"/>
        </w:numPr>
        <w:ind w:left="0"/>
        <w:jc w:val="both"/>
      </w:pPr>
      <w:r>
        <w:t>Czy musi być wyodrębniony rachunek bankowy dla tej inwestycji?</w:t>
      </w:r>
    </w:p>
    <w:p w:rsidR="00EE7213" w:rsidRDefault="00EE7213" w:rsidP="003E7C70">
      <w:pPr>
        <w:jc w:val="both"/>
      </w:pPr>
      <w:r>
        <w:t xml:space="preserve">Nie ma konieczności prowadzenia osobnego rachunku bankowego dla rozliczeń związanych </w:t>
      </w:r>
      <w:r w:rsidR="00B20459">
        <w:t xml:space="preserve">                         </w:t>
      </w:r>
      <w:r>
        <w:t>z dotowana inwestycją. Wystarczy osobne oznaczenie przepływu środków związanych z dotowanym zadaniem.</w:t>
      </w:r>
    </w:p>
    <w:p w:rsidR="00E62388" w:rsidRDefault="00FB0CFA" w:rsidP="003E7C70">
      <w:pPr>
        <w:pStyle w:val="Akapitzlist"/>
        <w:numPr>
          <w:ilvl w:val="0"/>
          <w:numId w:val="1"/>
        </w:numPr>
        <w:ind w:left="0"/>
        <w:jc w:val="both"/>
      </w:pPr>
      <w:r>
        <w:t>C</w:t>
      </w:r>
      <w:r w:rsidR="00E62388">
        <w:t>zy inwestycja polegająca na Zamontowaniu lamp solarn</w:t>
      </w:r>
      <w:r w:rsidR="00390C8E">
        <w:t>ych na terenach gminnych, na różnych działkach należą</w:t>
      </w:r>
      <w:r w:rsidR="00E62388">
        <w:t>cych do gminy np. przy drogach publicznych, skwerach, rabatach może być dofinansowana z programu</w:t>
      </w:r>
    </w:p>
    <w:p w:rsidR="00390C8E" w:rsidRDefault="00390C8E" w:rsidP="003E7C70">
      <w:pPr>
        <w:pStyle w:val="Akapitzlist"/>
        <w:jc w:val="both"/>
      </w:pPr>
    </w:p>
    <w:p w:rsidR="00EE7213" w:rsidRDefault="00EE7213" w:rsidP="003E7C70">
      <w:pPr>
        <w:pStyle w:val="Akapitzlist"/>
        <w:ind w:left="0"/>
        <w:jc w:val="both"/>
      </w:pPr>
      <w:r>
        <w:t>Tak, może.</w:t>
      </w:r>
    </w:p>
    <w:p w:rsidR="00390C8E" w:rsidRDefault="00390C8E" w:rsidP="003E7C70">
      <w:pPr>
        <w:pStyle w:val="Akapitzlist"/>
        <w:jc w:val="both"/>
      </w:pPr>
    </w:p>
    <w:p w:rsidR="00E62388" w:rsidRDefault="00FB0CFA" w:rsidP="003E7C70">
      <w:pPr>
        <w:pStyle w:val="Akapitzlist"/>
        <w:numPr>
          <w:ilvl w:val="0"/>
          <w:numId w:val="1"/>
        </w:numPr>
        <w:ind w:left="0"/>
        <w:jc w:val="both"/>
      </w:pPr>
      <w:r>
        <w:t>J</w:t>
      </w:r>
      <w:r w:rsidR="00E62388">
        <w:t>aki jest termin graniczny realizacji zadania ?</w:t>
      </w:r>
    </w:p>
    <w:p w:rsidR="00390C8E" w:rsidRDefault="00B20459" w:rsidP="003E7C70">
      <w:pPr>
        <w:jc w:val="both"/>
      </w:pPr>
      <w:r>
        <w:t>28</w:t>
      </w:r>
      <w:r w:rsidR="00390C8E">
        <w:t xml:space="preserve"> listopada 2025 r.</w:t>
      </w:r>
    </w:p>
    <w:p w:rsidR="00B20459" w:rsidRDefault="00B20459" w:rsidP="003E7C70">
      <w:pPr>
        <w:jc w:val="both"/>
      </w:pPr>
    </w:p>
    <w:p w:rsidR="00B20459" w:rsidRDefault="00B20459" w:rsidP="003E7C70">
      <w:pPr>
        <w:jc w:val="both"/>
      </w:pPr>
    </w:p>
    <w:p w:rsidR="00E62388" w:rsidRDefault="00E62388" w:rsidP="003E7C70">
      <w:pPr>
        <w:pStyle w:val="Akapitzlist"/>
        <w:numPr>
          <w:ilvl w:val="0"/>
          <w:numId w:val="1"/>
        </w:numPr>
        <w:ind w:left="0"/>
        <w:jc w:val="both"/>
      </w:pPr>
      <w:r>
        <w:lastRenderedPageBreak/>
        <w:t>Inwestycja polegająca na zamontowaniu lamp solarnych na boisku gminnym?</w:t>
      </w:r>
    </w:p>
    <w:p w:rsidR="00390C8E" w:rsidRDefault="00390C8E" w:rsidP="003E7C70">
      <w:pPr>
        <w:pStyle w:val="Akapitzlist"/>
        <w:jc w:val="both"/>
      </w:pPr>
    </w:p>
    <w:p w:rsidR="00390C8E" w:rsidRDefault="00390C8E" w:rsidP="003E7C70">
      <w:pPr>
        <w:pStyle w:val="Akapitzlist"/>
        <w:ind w:left="0"/>
        <w:jc w:val="both"/>
      </w:pPr>
      <w:r>
        <w:t xml:space="preserve">Może być </w:t>
      </w:r>
      <w:r w:rsidRPr="00390C8E">
        <w:t>dofinansowana w ramach programu pn. Błękitno – zielone inicjatywy dla Wielkopolski.</w:t>
      </w:r>
    </w:p>
    <w:p w:rsidR="00390C8E" w:rsidRDefault="00390C8E" w:rsidP="003E7C70">
      <w:pPr>
        <w:jc w:val="both"/>
      </w:pPr>
    </w:p>
    <w:p w:rsidR="00E62388" w:rsidRDefault="0058615C" w:rsidP="003E7C70">
      <w:pPr>
        <w:pStyle w:val="Akapitzlist"/>
        <w:numPr>
          <w:ilvl w:val="0"/>
          <w:numId w:val="1"/>
        </w:numPr>
        <w:ind w:left="0"/>
        <w:jc w:val="both"/>
      </w:pPr>
      <w:r>
        <w:t>K</w:t>
      </w:r>
      <w:r w:rsidR="00E62388">
        <w:t>iedy przewidują Państwo rozstrzygnięcie programu?</w:t>
      </w:r>
      <w:r w:rsidR="0050463D" w:rsidRPr="0050463D">
        <w:t xml:space="preserve"> </w:t>
      </w:r>
      <w:r w:rsidR="0050463D">
        <w:t xml:space="preserve">Kiedy możemy się spodziewać informacji </w:t>
      </w:r>
      <w:r w:rsidR="00B20459">
        <w:t xml:space="preserve">                </w:t>
      </w:r>
      <w:r w:rsidR="0050463D">
        <w:t>o projektach rekomendowanych do dofinansowania?</w:t>
      </w:r>
    </w:p>
    <w:p w:rsidR="003E7C70" w:rsidRDefault="003E7C70" w:rsidP="003E7C70">
      <w:pPr>
        <w:jc w:val="both"/>
      </w:pPr>
    </w:p>
    <w:p w:rsidR="0058615C" w:rsidRDefault="0058615C" w:rsidP="003E7C70">
      <w:pPr>
        <w:jc w:val="both"/>
      </w:pPr>
      <w:r>
        <w:t>W maju lub czerwcu 2025 r.</w:t>
      </w:r>
    </w:p>
    <w:p w:rsidR="0058615C" w:rsidRDefault="0058615C" w:rsidP="003E7C70">
      <w:pPr>
        <w:jc w:val="both"/>
      </w:pPr>
    </w:p>
    <w:p w:rsidR="00E62388" w:rsidRDefault="00E62388" w:rsidP="003E7C70">
      <w:pPr>
        <w:pStyle w:val="Akapitzlist"/>
        <w:numPr>
          <w:ilvl w:val="0"/>
          <w:numId w:val="1"/>
        </w:numPr>
        <w:ind w:left="0"/>
        <w:jc w:val="both"/>
      </w:pPr>
      <w:r>
        <w:t>Jakie dokumenty należy dołączyć do wniosku o rekultywację zbiornika wodnego?</w:t>
      </w:r>
    </w:p>
    <w:p w:rsidR="003E7C70" w:rsidRDefault="003E7C70" w:rsidP="003E7C70">
      <w:pPr>
        <w:jc w:val="both"/>
      </w:pPr>
    </w:p>
    <w:p w:rsidR="0058615C" w:rsidRDefault="0058615C" w:rsidP="003E7C70">
      <w:pPr>
        <w:jc w:val="both"/>
      </w:pPr>
      <w:r>
        <w:t>Te kwestie należy wyjaśnić z właściwymi organami administracji publicznej.</w:t>
      </w:r>
    </w:p>
    <w:p w:rsidR="00E62388" w:rsidRDefault="00E62388" w:rsidP="003E7C70">
      <w:pPr>
        <w:jc w:val="both"/>
      </w:pPr>
    </w:p>
    <w:p w:rsidR="00E62388" w:rsidRDefault="0058615C" w:rsidP="003E7C70">
      <w:pPr>
        <w:pStyle w:val="Akapitzlist"/>
        <w:numPr>
          <w:ilvl w:val="0"/>
          <w:numId w:val="1"/>
        </w:numPr>
        <w:ind w:left="0"/>
        <w:jc w:val="both"/>
      </w:pPr>
      <w:r>
        <w:t>C</w:t>
      </w:r>
      <w:r w:rsidR="00E62388">
        <w:t xml:space="preserve">zy </w:t>
      </w:r>
      <w:r>
        <w:t>na etapie składania wniosku należ</w:t>
      </w:r>
      <w:r w:rsidR="00E62388">
        <w:t>y mieć pozwolenie na budowę</w:t>
      </w:r>
      <w:r>
        <w:t>?</w:t>
      </w:r>
    </w:p>
    <w:p w:rsidR="0050463D" w:rsidRDefault="0050463D" w:rsidP="003E7C70">
      <w:pPr>
        <w:jc w:val="both"/>
      </w:pPr>
    </w:p>
    <w:p w:rsidR="0050463D" w:rsidRDefault="0050463D" w:rsidP="003E7C70">
      <w:pPr>
        <w:jc w:val="both"/>
      </w:pPr>
      <w:r>
        <w:t>Pozwolenie na budowę jest załącznikiem do wniosku, a z</w:t>
      </w:r>
      <w:r w:rsidRPr="0050463D">
        <w:t xml:space="preserve">ałączniki są </w:t>
      </w:r>
      <w:r>
        <w:t xml:space="preserve">jego </w:t>
      </w:r>
      <w:r w:rsidRPr="0050463D">
        <w:t xml:space="preserve">integralną częścią, a więc powinny być złożone razem z wnioskiem. Jednak brak załącznika nie powoduje automatycznego odrzucenia wniosku. W przypadku gdy wniosek zawiera jakieś braki, które dadzą się usunąć, podmiot składający ten wniosek wzywany jest do jego uzupełnienia bądź poprawienia w terminie 7 dni kalendarzowych od dnia otrzymania wezwania. Dopiero nieuzupełnienie wniosku w tym terminie skutkować będzie jego odrzuceniem (pkt. 8.3 i 8.4 Regulaminu). W związku z tym nie można wskazać ostatecznego terminu, w postaci konkretnej daty, na dostarczenie pozwolenia na budowę. W tym przypadku wiele zależy od tego kiedy określony wniosek zostanie poddany ocenie formalnej, która, </w:t>
      </w:r>
      <w:r w:rsidR="00B20459">
        <w:t xml:space="preserve">    </w:t>
      </w:r>
      <w:r w:rsidRPr="0050463D">
        <w:t>ze względu na bardzo dużą liczbę wpływających wniosków, może trwać nawet kilka tygodni</w:t>
      </w:r>
      <w:r w:rsidR="00B9710C">
        <w:t>.</w:t>
      </w:r>
    </w:p>
    <w:p w:rsidR="00E62388" w:rsidRDefault="00E62388" w:rsidP="003E7C70">
      <w:pPr>
        <w:jc w:val="both"/>
      </w:pPr>
      <w:r>
        <w:tab/>
      </w:r>
    </w:p>
    <w:p w:rsidR="00E62388" w:rsidRDefault="00E62388" w:rsidP="003E7C70">
      <w:pPr>
        <w:pStyle w:val="Akapitzlist"/>
        <w:numPr>
          <w:ilvl w:val="0"/>
          <w:numId w:val="1"/>
        </w:numPr>
        <w:ind w:left="0"/>
        <w:jc w:val="both"/>
      </w:pPr>
      <w:r>
        <w:t>Doprecyzowując termin rozpoczęcia- na kiedy planujecie podpisywanie umów?</w:t>
      </w:r>
    </w:p>
    <w:p w:rsidR="0050463D" w:rsidRDefault="0050463D" w:rsidP="003E7C70">
      <w:pPr>
        <w:jc w:val="both"/>
      </w:pPr>
    </w:p>
    <w:p w:rsidR="0050463D" w:rsidRDefault="0050463D" w:rsidP="004C13F8">
      <w:pPr>
        <w:jc w:val="both"/>
      </w:pPr>
      <w:r>
        <w:t>Bezpośrednio po podjęciu uchwały o przyznaniu dotacji przez Sejmik Województwa Wielkopolskiego, co, jak planujemy</w:t>
      </w:r>
      <w:r w:rsidR="003C70E5">
        <w:t>,</w:t>
      </w:r>
      <w:r>
        <w:t xml:space="preserve"> może nastąpić na koniec maja lub czerwca 2025 r.</w:t>
      </w:r>
    </w:p>
    <w:p w:rsidR="0050463D" w:rsidRDefault="00E62388" w:rsidP="004C13F8">
      <w:pPr>
        <w:jc w:val="both"/>
      </w:pPr>
      <w:r>
        <w:tab/>
      </w:r>
    </w:p>
    <w:p w:rsidR="00E62388" w:rsidRDefault="00E62388" w:rsidP="004C13F8">
      <w:pPr>
        <w:pStyle w:val="Akapitzlist"/>
        <w:numPr>
          <w:ilvl w:val="0"/>
          <w:numId w:val="1"/>
        </w:numPr>
        <w:ind w:left="0"/>
        <w:jc w:val="both"/>
      </w:pPr>
      <w:r>
        <w:t>Czy mapa i wypis/</w:t>
      </w:r>
      <w:proofErr w:type="spellStart"/>
      <w:r>
        <w:t>wyrys</w:t>
      </w:r>
      <w:proofErr w:type="spellEnd"/>
      <w:r>
        <w:t xml:space="preserve"> może być z datą 2023 roku np. potwierdzone za zgodnością z datą obecną jeśli nie uległ zmianie ?</w:t>
      </w:r>
    </w:p>
    <w:p w:rsidR="0050463D" w:rsidRDefault="003C70E5" w:rsidP="004C13F8">
      <w:pPr>
        <w:jc w:val="both"/>
      </w:pPr>
      <w:r>
        <w:t>Mogą być z 2023 r. Ważne aby przedstawiały aktualny stan.</w:t>
      </w:r>
    </w:p>
    <w:p w:rsidR="003C70E5" w:rsidRDefault="003C70E5" w:rsidP="004C13F8">
      <w:pPr>
        <w:jc w:val="both"/>
      </w:pPr>
    </w:p>
    <w:p w:rsidR="00E62388" w:rsidRDefault="003C70E5" w:rsidP="004C13F8">
      <w:pPr>
        <w:pStyle w:val="Akapitzlist"/>
        <w:numPr>
          <w:ilvl w:val="0"/>
          <w:numId w:val="1"/>
        </w:numPr>
        <w:ind w:left="0"/>
        <w:jc w:val="both"/>
      </w:pPr>
      <w:r>
        <w:t>C</w:t>
      </w:r>
      <w:r w:rsidR="00E62388">
        <w:t>zy koszt wykonania projektu może być wkładem własnym? wykonany przed ogłoszeniem naboru?</w:t>
      </w:r>
    </w:p>
    <w:p w:rsidR="003C70E5" w:rsidRDefault="003C70E5" w:rsidP="004C13F8">
      <w:pPr>
        <w:jc w:val="both"/>
      </w:pPr>
      <w:r>
        <w:lastRenderedPageBreak/>
        <w:t xml:space="preserve">Zgodnie z pkt. 7.7 regulaminu </w:t>
      </w:r>
      <w:r w:rsidR="00E62388" w:rsidRPr="003C70E5">
        <w:t>koszt wykonania projektu</w:t>
      </w:r>
      <w:r>
        <w:t xml:space="preserve"> nie jest kosztem kwalifikowalnym i w związku z tym nie może być pokryty z dotacji </w:t>
      </w:r>
      <w:r w:rsidR="006B323A">
        <w:t>i również nie może być wliczony do dziesięcioprocentowego wkładu własnego gminy/powiatu.</w:t>
      </w:r>
    </w:p>
    <w:p w:rsidR="006B323A" w:rsidRDefault="006B323A" w:rsidP="004C13F8">
      <w:pPr>
        <w:jc w:val="both"/>
      </w:pPr>
    </w:p>
    <w:p w:rsidR="00E62388" w:rsidRDefault="00E62388" w:rsidP="004C13F8">
      <w:pPr>
        <w:pStyle w:val="Akapitzlist"/>
        <w:numPr>
          <w:ilvl w:val="0"/>
          <w:numId w:val="1"/>
        </w:numPr>
        <w:ind w:left="0"/>
        <w:jc w:val="both"/>
      </w:pPr>
      <w:r>
        <w:t>Czy na zbiorniki na deszczówkę i domki dla owadów są dodatkowe punkty</w:t>
      </w:r>
    </w:p>
    <w:p w:rsidR="006B323A" w:rsidRDefault="006B323A" w:rsidP="004C13F8">
      <w:pPr>
        <w:jc w:val="both"/>
      </w:pPr>
    </w:p>
    <w:p w:rsidR="003E7C70" w:rsidRDefault="002A3866" w:rsidP="004C13F8">
      <w:pPr>
        <w:jc w:val="both"/>
      </w:pPr>
      <w:r>
        <w:t>Jeśli będą częścią jednego projektu, to mogą wpłynąć na wyższą liczbę punktów uzyskaną przez dany projekt ze względu na szersze spectrum oddziaływania przyrodniczego.</w:t>
      </w:r>
    </w:p>
    <w:p w:rsidR="002A3866" w:rsidRDefault="002A3866" w:rsidP="004C13F8">
      <w:pPr>
        <w:jc w:val="both"/>
      </w:pPr>
    </w:p>
    <w:p w:rsidR="00E62388" w:rsidRDefault="00E62388" w:rsidP="004C13F8">
      <w:pPr>
        <w:pStyle w:val="Akapitzlist"/>
        <w:numPr>
          <w:ilvl w:val="0"/>
          <w:numId w:val="1"/>
        </w:numPr>
        <w:ind w:left="0"/>
        <w:jc w:val="both"/>
      </w:pPr>
      <w:r>
        <w:t>Data zgłoszenia zamiaru wykonania robót budowlanych musi być sprzed dnia złożenia wniosku?</w:t>
      </w:r>
    </w:p>
    <w:p w:rsidR="002A3866" w:rsidRDefault="002A3866" w:rsidP="004C13F8">
      <w:pPr>
        <w:jc w:val="both"/>
      </w:pPr>
    </w:p>
    <w:p w:rsidR="002A3866" w:rsidRDefault="004C13F8" w:rsidP="004C13F8">
      <w:pPr>
        <w:jc w:val="both"/>
      </w:pPr>
      <w:r>
        <w:t>Potwierdzenie zgłoszenia</w:t>
      </w:r>
      <w:r w:rsidRPr="004C13F8">
        <w:t xml:space="preserve"> zamiaru wykonania robót budowlanych</w:t>
      </w:r>
      <w:r>
        <w:t xml:space="preserve"> jest załącznikiem do wniosku (oczywiście o ile realizacja danego projektu takiego zgłoszenia wymaga). Dlatego też data zgłoszenia będzie wcześniejsza lub taka sama jak data złożenia wniosku. Jednak w przypadku niedołączenia </w:t>
      </w:r>
      <w:r w:rsidR="00B20459">
        <w:t xml:space="preserve">           </w:t>
      </w:r>
      <w:r>
        <w:t>do wniosku potwierdzenia</w:t>
      </w:r>
      <w:r w:rsidRPr="004C13F8">
        <w:t xml:space="preserve"> zgłoszenia zamiaru wykonania robót budowlanych</w:t>
      </w:r>
      <w:r w:rsidR="003272A7">
        <w:t>, wniosek taki nie będzie automatycznie odrzucony.</w:t>
      </w:r>
      <w:r w:rsidR="00895113" w:rsidRPr="00895113">
        <w:t xml:space="preserve"> </w:t>
      </w:r>
      <w:r w:rsidR="00895113">
        <w:t>Podmiot składający taki</w:t>
      </w:r>
      <w:r w:rsidR="00895113" w:rsidRPr="00895113">
        <w:t xml:space="preserve"> wniosek</w:t>
      </w:r>
      <w:r w:rsidR="00895113">
        <w:t xml:space="preserve"> zostanie wez</w:t>
      </w:r>
      <w:r w:rsidR="00895113" w:rsidRPr="00895113">
        <w:t xml:space="preserve">wany jest do jego uzupełnienia w terminie 7 dni kalendarzowych od dnia otrzymania wezwania. </w:t>
      </w:r>
      <w:r w:rsidR="00895113">
        <w:t xml:space="preserve">Dostarczone wówczas zgłoszenie (potwierdzenie zgłoszenia) może mieć datę późniejszą niż data złożenia wniosku. </w:t>
      </w:r>
      <w:r w:rsidR="00895113" w:rsidRPr="00895113">
        <w:t>Dopie</w:t>
      </w:r>
      <w:r w:rsidR="00895113">
        <w:t>ro nieuzupełnienie wniosku w</w:t>
      </w:r>
      <w:r w:rsidR="00895113" w:rsidRPr="00895113">
        <w:t xml:space="preserve"> terminie</w:t>
      </w:r>
      <w:r w:rsidR="00895113">
        <w:t xml:space="preserve"> wskazanym w wezwaniu</w:t>
      </w:r>
      <w:r w:rsidR="00895113" w:rsidRPr="00895113">
        <w:t xml:space="preserve"> skutkować będzie jego odrzuceniem (pkt. 8.3 i 8.4 Regulaminu).</w:t>
      </w:r>
    </w:p>
    <w:p w:rsidR="002A3866" w:rsidRDefault="002A3866" w:rsidP="004C13F8">
      <w:pPr>
        <w:jc w:val="both"/>
      </w:pPr>
    </w:p>
    <w:p w:rsidR="00E62388" w:rsidRDefault="00E62388" w:rsidP="004C13F8">
      <w:pPr>
        <w:pStyle w:val="Akapitzlist"/>
        <w:numPr>
          <w:ilvl w:val="0"/>
          <w:numId w:val="1"/>
        </w:numPr>
        <w:ind w:left="0"/>
        <w:jc w:val="both"/>
      </w:pPr>
      <w:r>
        <w:t>W programie "Kulisy kultury" załącznikiem wymaganym była koncepcja architektoniczna lub projekt. Czy w tym konkursie również taki dokument jest wymagany?</w:t>
      </w:r>
    </w:p>
    <w:p w:rsidR="00B9710C" w:rsidRDefault="00B9710C" w:rsidP="004C13F8">
      <w:pPr>
        <w:pStyle w:val="Akapitzlist"/>
        <w:jc w:val="both"/>
      </w:pPr>
    </w:p>
    <w:p w:rsidR="00B9710C" w:rsidRDefault="00B9710C" w:rsidP="004C13F8">
      <w:pPr>
        <w:pStyle w:val="Akapitzlist"/>
        <w:ind w:left="0"/>
        <w:jc w:val="both"/>
      </w:pPr>
      <w:r>
        <w:t>W naszym programie nie wymagamy takiego opracowania.</w:t>
      </w:r>
    </w:p>
    <w:p w:rsidR="00B9710C" w:rsidRDefault="00B9710C" w:rsidP="004C13F8">
      <w:pPr>
        <w:pStyle w:val="Akapitzlist"/>
        <w:jc w:val="both"/>
      </w:pPr>
    </w:p>
    <w:p w:rsidR="00E62388" w:rsidRPr="004C13F8" w:rsidRDefault="00B9710C" w:rsidP="004C13F8">
      <w:pPr>
        <w:pStyle w:val="Akapitzlist"/>
        <w:numPr>
          <w:ilvl w:val="0"/>
          <w:numId w:val="1"/>
        </w:numPr>
        <w:ind w:left="0"/>
        <w:jc w:val="both"/>
      </w:pPr>
      <w:r w:rsidRPr="004C13F8">
        <w:t>Nawiązując do mojego pytania</w:t>
      </w:r>
      <w:r w:rsidR="00E62388" w:rsidRPr="004C13F8">
        <w:t xml:space="preserve"> dot. realizacji zadań w różnych miejscowościach, przykładem może być np. postawienie ławki w jednej miejscowości, a w drugiej utworzenie terenu zielonego? Czy będzie </w:t>
      </w:r>
      <w:r w:rsidR="00B20459">
        <w:t xml:space="preserve">     </w:t>
      </w:r>
      <w:r w:rsidR="00E62388" w:rsidRPr="004C13F8">
        <w:t>to działanie uznane jako podobne?</w:t>
      </w:r>
    </w:p>
    <w:p w:rsidR="004C13F8" w:rsidRDefault="004C13F8" w:rsidP="004C13F8">
      <w:pPr>
        <w:jc w:val="both"/>
      </w:pPr>
    </w:p>
    <w:p w:rsidR="00B9710C" w:rsidRDefault="004C13F8" w:rsidP="004C13F8">
      <w:pPr>
        <w:jc w:val="both"/>
      </w:pPr>
      <w:r>
        <w:t>P</w:t>
      </w:r>
      <w:r w:rsidRPr="004C13F8">
        <w:t>ostawienie ławki w jednej miejscowości, a w drug</w:t>
      </w:r>
      <w:r>
        <w:t>iej utworzenie terenu zielonego będzie traktowane jako dwa zadania.</w:t>
      </w:r>
    </w:p>
    <w:p w:rsidR="00B9710C" w:rsidRDefault="00B9710C" w:rsidP="004C13F8">
      <w:pPr>
        <w:jc w:val="both"/>
      </w:pPr>
    </w:p>
    <w:p w:rsidR="00E62388" w:rsidRDefault="00E62388" w:rsidP="004C13F8">
      <w:pPr>
        <w:pStyle w:val="Akapitzlist"/>
        <w:numPr>
          <w:ilvl w:val="0"/>
          <w:numId w:val="1"/>
        </w:numPr>
        <w:ind w:left="0"/>
        <w:jc w:val="both"/>
      </w:pPr>
      <w:r>
        <w:t xml:space="preserve">Czy odnowienie Parku (zabytkowego) - drzewa, ścieżki i oczyszczenie fosy może być finansowane </w:t>
      </w:r>
      <w:r w:rsidR="00B20459">
        <w:t xml:space="preserve">             </w:t>
      </w:r>
      <w:r>
        <w:t>z projektu?</w:t>
      </w:r>
      <w:r w:rsidR="00B9710C" w:rsidRPr="00B9710C">
        <w:t xml:space="preserve"> </w:t>
      </w:r>
      <w:r w:rsidR="00B9710C">
        <w:t>Czy prace rewitalizacyjne Parku (pielęgnacja drzew, odnowienie ścieżek plus nowe nasadzenia i ławki) wpisują się w ramy dotacji?</w:t>
      </w:r>
    </w:p>
    <w:p w:rsidR="00E62388" w:rsidRDefault="00E90B37" w:rsidP="004C13F8">
      <w:pPr>
        <w:jc w:val="both"/>
      </w:pPr>
      <w:r>
        <w:t xml:space="preserve">W </w:t>
      </w:r>
      <w:r w:rsidRPr="00E90B37">
        <w:t>ramach programu pn. Błękitno – ziel</w:t>
      </w:r>
      <w:r>
        <w:t xml:space="preserve">one inicjatywy dla Wielkopolski można uzyskać dofinansowanie również na zadania, o których mowa w obu powyższych pytaniach. Dobrze będzie jeśli działania związane bezpośrednio z zielenią będą przeważały w całym przedsięwzięciu, a ścieżki były wykonane w taki sposób aby przepuszczały wody opadowe (chodzi o to aby, jeśli to nie jest konieczne, nie „zabetonowywać” kolejnych </w:t>
      </w:r>
      <w:r w:rsidR="00344FB9">
        <w:t>powierzchni).</w:t>
      </w:r>
    </w:p>
    <w:p w:rsidR="006B323A" w:rsidRDefault="006B323A" w:rsidP="00E62388"/>
    <w:p w:rsidR="00E62388" w:rsidRDefault="00E62388" w:rsidP="00FB0CFA">
      <w:pPr>
        <w:pStyle w:val="Akapitzlist"/>
        <w:numPr>
          <w:ilvl w:val="0"/>
          <w:numId w:val="1"/>
        </w:numPr>
        <w:ind w:left="0"/>
      </w:pPr>
      <w:r>
        <w:t>Jakie szanse na dofinansowanie mają obszary wiejskie, które nie są zabetonowane?</w:t>
      </w:r>
    </w:p>
    <w:p w:rsidR="00B9710C" w:rsidRDefault="00B9710C" w:rsidP="00B9710C">
      <w:pPr>
        <w:pStyle w:val="Akapitzlist"/>
      </w:pPr>
    </w:p>
    <w:p w:rsidR="00B9710C" w:rsidRDefault="00B9710C" w:rsidP="00895113">
      <w:pPr>
        <w:pStyle w:val="Akapitzlist"/>
        <w:ind w:left="0"/>
        <w:jc w:val="both"/>
      </w:pPr>
      <w:r>
        <w:t xml:space="preserve">Zdecydowana większość działań, na które można uzyskać dofinansowanie </w:t>
      </w:r>
      <w:r w:rsidRPr="00B9710C">
        <w:t>ramach programu pn. Błękitno – ziel</w:t>
      </w:r>
      <w:r>
        <w:t xml:space="preserve">one inicjatywy dla Wielkopolski </w:t>
      </w:r>
      <w:r w:rsidR="00E90B37">
        <w:t xml:space="preserve">(przykładowe wskazanie w pkt. 3 regulaminu) </w:t>
      </w:r>
      <w:r>
        <w:t xml:space="preserve">nie jest związana z </w:t>
      </w:r>
      <w:proofErr w:type="spellStart"/>
      <w:r>
        <w:t>odbetonowaniem</w:t>
      </w:r>
      <w:proofErr w:type="spellEnd"/>
      <w:r>
        <w:t xml:space="preserve"> powierzchni</w:t>
      </w:r>
      <w:r w:rsidR="00E90B37">
        <w:t xml:space="preserve">. W związku z tym możliwe jest uzyskanie dotacji również </w:t>
      </w:r>
      <w:r w:rsidR="00B20459">
        <w:t xml:space="preserve">   </w:t>
      </w:r>
      <w:bookmarkStart w:id="0" w:name="_GoBack"/>
      <w:bookmarkEnd w:id="0"/>
      <w:r w:rsidR="00E90B37">
        <w:t>na przedsięwzięcia realizowane na obszarach wiejskich.</w:t>
      </w:r>
    </w:p>
    <w:p w:rsidR="006B323A" w:rsidRDefault="006B323A" w:rsidP="006B323A">
      <w:pPr>
        <w:pStyle w:val="Akapitzlist"/>
      </w:pPr>
    </w:p>
    <w:p w:rsidR="00E62388" w:rsidRDefault="00E62388" w:rsidP="00FB0CFA">
      <w:pPr>
        <w:pStyle w:val="Akapitzlist"/>
        <w:numPr>
          <w:ilvl w:val="0"/>
          <w:numId w:val="1"/>
        </w:numPr>
        <w:ind w:left="0"/>
      </w:pPr>
      <w:r>
        <w:t xml:space="preserve">Czy wypis i </w:t>
      </w:r>
      <w:proofErr w:type="spellStart"/>
      <w:r>
        <w:t>wyrys</w:t>
      </w:r>
      <w:proofErr w:type="spellEnd"/>
      <w:r>
        <w:t xml:space="preserve"> jest wymaganym załącznikiem, czy wystarczy aktualna mapa ewidencyjna?</w:t>
      </w:r>
    </w:p>
    <w:p w:rsidR="006B323A" w:rsidRDefault="006B323A" w:rsidP="006B323A">
      <w:pPr>
        <w:pStyle w:val="Akapitzlist"/>
      </w:pPr>
    </w:p>
    <w:p w:rsidR="006B323A" w:rsidRDefault="006B323A" w:rsidP="00FB0CFA">
      <w:r>
        <w:t xml:space="preserve">Wypis i </w:t>
      </w:r>
      <w:proofErr w:type="spellStart"/>
      <w:r>
        <w:t>wyrys</w:t>
      </w:r>
      <w:proofErr w:type="spellEnd"/>
      <w:r>
        <w:t xml:space="preserve"> nie jest wymaganym załącznikiem, wystarczy aktualna mapa ewidencyjna.</w:t>
      </w:r>
    </w:p>
    <w:p w:rsidR="006B323A" w:rsidRDefault="006B323A" w:rsidP="006B323A"/>
    <w:p w:rsidR="00E62388" w:rsidRDefault="006B323A" w:rsidP="00FB0CFA">
      <w:pPr>
        <w:pStyle w:val="Akapitzlist"/>
        <w:numPr>
          <w:ilvl w:val="0"/>
          <w:numId w:val="1"/>
        </w:numPr>
        <w:ind w:left="0"/>
      </w:pPr>
      <w:r>
        <w:t>C</w:t>
      </w:r>
      <w:r w:rsidR="00E62388">
        <w:t>zy dokumentacja projektowa stanowi załącznik  do wniosku</w:t>
      </w:r>
      <w:r w:rsidR="00FB0CFA">
        <w:t>?</w:t>
      </w:r>
    </w:p>
    <w:p w:rsidR="00555442" w:rsidRDefault="00B9710C" w:rsidP="00E62388">
      <w:r>
        <w:t>D</w:t>
      </w:r>
      <w:r w:rsidR="00E62388">
        <w:t>okumentacja projektowa nie jest wymagana</w:t>
      </w:r>
      <w:r w:rsidR="003C70E5">
        <w:t xml:space="preserve">, ale może być dołączona, np. w sytuacji gdy </w:t>
      </w:r>
      <w:r>
        <w:t xml:space="preserve">pozwoli lepiej zobrazować planowane przedsięwzięcie. </w:t>
      </w:r>
    </w:p>
    <w:sectPr w:rsidR="00555442" w:rsidSect="00B2045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25410"/>
    <w:multiLevelType w:val="hybridMultilevel"/>
    <w:tmpl w:val="A0AEC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06"/>
    <w:rsid w:val="000A6549"/>
    <w:rsid w:val="00184696"/>
    <w:rsid w:val="002A3866"/>
    <w:rsid w:val="002D4B46"/>
    <w:rsid w:val="00324BE7"/>
    <w:rsid w:val="003272A7"/>
    <w:rsid w:val="00344FB9"/>
    <w:rsid w:val="00390C8E"/>
    <w:rsid w:val="003C70E5"/>
    <w:rsid w:val="003D1400"/>
    <w:rsid w:val="003E7C70"/>
    <w:rsid w:val="00472793"/>
    <w:rsid w:val="00487F62"/>
    <w:rsid w:val="004C13F8"/>
    <w:rsid w:val="0050463D"/>
    <w:rsid w:val="00555442"/>
    <w:rsid w:val="0058615C"/>
    <w:rsid w:val="00656648"/>
    <w:rsid w:val="006B323A"/>
    <w:rsid w:val="006B7E92"/>
    <w:rsid w:val="008137EE"/>
    <w:rsid w:val="00895113"/>
    <w:rsid w:val="00A0385F"/>
    <w:rsid w:val="00AB1D4E"/>
    <w:rsid w:val="00B20459"/>
    <w:rsid w:val="00B521C5"/>
    <w:rsid w:val="00B9710C"/>
    <w:rsid w:val="00C57190"/>
    <w:rsid w:val="00E62388"/>
    <w:rsid w:val="00E90B37"/>
    <w:rsid w:val="00EE7213"/>
    <w:rsid w:val="00F11806"/>
    <w:rsid w:val="00F46043"/>
    <w:rsid w:val="00F67AF9"/>
    <w:rsid w:val="00FB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A018"/>
  <w15:chartTrackingRefBased/>
  <w15:docId w15:val="{211DB74C-3DFA-45BB-AB1F-A46BBDF6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23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2388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7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mw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5</Pages>
  <Words>1401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Hamrol Leszek</dc:creator>
  <cp:keywords/>
  <dc:description/>
  <cp:lastModifiedBy>Hamrol Leszek</cp:lastModifiedBy>
  <cp:revision>9</cp:revision>
  <cp:lastPrinted>2025-02-06T06:57:00Z</cp:lastPrinted>
  <dcterms:created xsi:type="dcterms:W3CDTF">2025-01-30T11:03:00Z</dcterms:created>
  <dcterms:modified xsi:type="dcterms:W3CDTF">2025-02-06T09:29:00Z</dcterms:modified>
</cp:coreProperties>
</file>